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86D" w:rsidRDefault="001A150F">
      <w:r>
        <w:rPr>
          <w:noProof/>
        </w:rPr>
        <w:drawing>
          <wp:inline distT="0" distB="0" distL="0" distR="0">
            <wp:extent cx="1190625" cy="762000"/>
            <wp:effectExtent l="0" t="0" r="9525" b="0"/>
            <wp:docPr id="1" name="Image 1" descr="nouve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au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762000"/>
                    </a:xfrm>
                    <a:prstGeom prst="rect">
                      <a:avLst/>
                    </a:prstGeom>
                    <a:noFill/>
                    <a:ln>
                      <a:noFill/>
                    </a:ln>
                  </pic:spPr>
                </pic:pic>
              </a:graphicData>
            </a:graphic>
          </wp:inline>
        </w:drawing>
      </w:r>
    </w:p>
    <w:p w:rsidR="007B486D" w:rsidRDefault="007B486D"/>
    <w:p w:rsidR="007B486D" w:rsidRDefault="007B486D"/>
    <w:p w:rsidR="007B486D" w:rsidRDefault="007B486D"/>
    <w:p w:rsidR="007B486D" w:rsidRDefault="007B486D">
      <w:pPr>
        <w:jc w:val="center"/>
        <w:rPr>
          <w:rFonts w:ascii="QTBlackForest" w:hAnsi="QTBlackForest"/>
          <w:sz w:val="28"/>
        </w:rPr>
      </w:pPr>
      <w:r>
        <w:rPr>
          <w:rFonts w:ascii="QTBlackForest" w:hAnsi="QTBlackForest"/>
          <w:sz w:val="28"/>
        </w:rPr>
        <w:lastRenderedPageBreak/>
        <w:t>Fédération Française de Tennis de Table</w:t>
      </w:r>
    </w:p>
    <w:p w:rsidR="007B486D" w:rsidRDefault="007B486D">
      <w:pPr>
        <w:jc w:val="center"/>
        <w:rPr>
          <w:rFonts w:ascii="QTBlackForest" w:hAnsi="QTBlackForest"/>
          <w:sz w:val="28"/>
        </w:rPr>
      </w:pPr>
      <w:r>
        <w:rPr>
          <w:rFonts w:ascii="QTBlackForest" w:hAnsi="QTBlackForest"/>
          <w:sz w:val="28"/>
        </w:rPr>
        <w:t>Ligue de Champagne-Ardenne</w:t>
      </w:r>
    </w:p>
    <w:p w:rsidR="007B486D" w:rsidRDefault="007B486D">
      <w:pPr>
        <w:jc w:val="center"/>
        <w:rPr>
          <w:rFonts w:ascii="QTBlackForest" w:hAnsi="QTBlackForest"/>
          <w:sz w:val="28"/>
        </w:rPr>
      </w:pPr>
    </w:p>
    <w:p w:rsidR="007B486D" w:rsidRDefault="007B486D">
      <w:pPr>
        <w:pStyle w:val="Titre1"/>
        <w:spacing w:before="120"/>
        <w:rPr>
          <w:rFonts w:ascii="QTBlackForest" w:hAnsi="QTBlackForest"/>
          <w:sz w:val="36"/>
        </w:rPr>
      </w:pPr>
      <w:r>
        <w:rPr>
          <w:rFonts w:ascii="QTBlackForest" w:hAnsi="QTBlackForest"/>
          <w:sz w:val="36"/>
        </w:rPr>
        <w:t>Comité des Ardennes</w:t>
      </w:r>
    </w:p>
    <w:p w:rsidR="007B486D" w:rsidRDefault="007B486D">
      <w:pPr>
        <w:jc w:val="center"/>
      </w:pPr>
    </w:p>
    <w:p w:rsidR="007B486D" w:rsidRDefault="001A150F">
      <w:pPr>
        <w:jc w:val="right"/>
        <w:sectPr w:rsidR="007B486D">
          <w:pgSz w:w="11906" w:h="16838" w:code="9"/>
          <w:pgMar w:top="567" w:right="567" w:bottom="726" w:left="567" w:header="720" w:footer="851" w:gutter="0"/>
          <w:cols w:num="3" w:space="720" w:equalWidth="0">
            <w:col w:w="1772" w:space="709"/>
            <w:col w:w="5811" w:space="709"/>
            <w:col w:w="1771"/>
          </w:cols>
        </w:sectPr>
      </w:pPr>
      <w:r>
        <w:rPr>
          <w:noProof/>
        </w:rPr>
        <w:lastRenderedPageBreak/>
        <w:drawing>
          <wp:inline distT="0" distB="0" distL="0" distR="0">
            <wp:extent cx="952500" cy="1009650"/>
            <wp:effectExtent l="0" t="0" r="0" b="0"/>
            <wp:docPr id="2" name="Image 2" descr="CD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0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p w:rsidR="007B486D" w:rsidRDefault="007B486D">
      <w:pPr>
        <w:jc w:val="center"/>
      </w:pPr>
    </w:p>
    <w:p w:rsidR="00FA38C7" w:rsidRDefault="00FA38C7">
      <w:pPr>
        <w:jc w:val="center"/>
      </w:pPr>
    </w:p>
    <w:p w:rsidR="00507805" w:rsidRPr="00B07369" w:rsidRDefault="00FA38C7" w:rsidP="005B0507">
      <w:pPr>
        <w:pBdr>
          <w:top w:val="single" w:sz="4" w:space="1" w:color="auto" w:shadow="1"/>
          <w:left w:val="single" w:sz="4" w:space="4" w:color="auto" w:shadow="1"/>
          <w:bottom w:val="single" w:sz="4" w:space="1" w:color="auto" w:shadow="1"/>
          <w:right w:val="single" w:sz="4" w:space="4" w:color="auto" w:shadow="1"/>
        </w:pBdr>
        <w:shd w:val="clear" w:color="auto" w:fill="CCFF66"/>
        <w:ind w:left="1410" w:hanging="1410"/>
        <w:jc w:val="center"/>
        <w:rPr>
          <w:rFonts w:asciiTheme="minorHAnsi" w:hAnsiTheme="minorHAnsi"/>
          <w:b/>
          <w:sz w:val="22"/>
          <w:szCs w:val="22"/>
        </w:rPr>
      </w:pPr>
      <w:r w:rsidRPr="00B07369">
        <w:rPr>
          <w:rFonts w:asciiTheme="minorHAnsi" w:hAnsiTheme="minorHAnsi"/>
          <w:b/>
          <w:sz w:val="22"/>
          <w:szCs w:val="22"/>
        </w:rPr>
        <w:t xml:space="preserve">COMPTE RENDU  </w:t>
      </w:r>
      <w:r w:rsidR="00507805" w:rsidRPr="00B07369">
        <w:rPr>
          <w:rFonts w:asciiTheme="minorHAnsi" w:hAnsiTheme="minorHAnsi"/>
          <w:b/>
          <w:sz w:val="22"/>
          <w:szCs w:val="22"/>
        </w:rPr>
        <w:t xml:space="preserve">de l’ASSEMBLEE GENERALE du COMITE des ARDENNES </w:t>
      </w:r>
    </w:p>
    <w:p w:rsidR="00FA38C7" w:rsidRPr="00B07369" w:rsidRDefault="00507805" w:rsidP="005B0507">
      <w:pPr>
        <w:pBdr>
          <w:top w:val="single" w:sz="4" w:space="1" w:color="auto" w:shadow="1"/>
          <w:left w:val="single" w:sz="4" w:space="4" w:color="auto" w:shadow="1"/>
          <w:bottom w:val="single" w:sz="4" w:space="1" w:color="auto" w:shadow="1"/>
          <w:right w:val="single" w:sz="4" w:space="4" w:color="auto" w:shadow="1"/>
        </w:pBdr>
        <w:shd w:val="clear" w:color="auto" w:fill="CCFF66"/>
        <w:ind w:left="1410" w:hanging="1410"/>
        <w:jc w:val="center"/>
        <w:rPr>
          <w:rFonts w:asciiTheme="minorHAnsi" w:hAnsiTheme="minorHAnsi"/>
          <w:b/>
          <w:sz w:val="22"/>
          <w:szCs w:val="22"/>
        </w:rPr>
      </w:pPr>
      <w:r w:rsidRPr="00B07369">
        <w:rPr>
          <w:rFonts w:asciiTheme="minorHAnsi" w:hAnsiTheme="minorHAnsi"/>
          <w:b/>
          <w:sz w:val="22"/>
          <w:szCs w:val="22"/>
        </w:rPr>
        <w:t xml:space="preserve">Du </w:t>
      </w:r>
      <w:r w:rsidR="004C0EC8">
        <w:rPr>
          <w:rFonts w:asciiTheme="minorHAnsi" w:hAnsiTheme="minorHAnsi"/>
          <w:b/>
          <w:sz w:val="22"/>
          <w:szCs w:val="22"/>
        </w:rPr>
        <w:t>5</w:t>
      </w:r>
      <w:r w:rsidRPr="00B07369">
        <w:rPr>
          <w:rFonts w:asciiTheme="minorHAnsi" w:hAnsiTheme="minorHAnsi"/>
          <w:b/>
          <w:sz w:val="22"/>
          <w:szCs w:val="22"/>
        </w:rPr>
        <w:t xml:space="preserve"> septembre 201</w:t>
      </w:r>
      <w:r w:rsidR="004C0EC8">
        <w:rPr>
          <w:rFonts w:asciiTheme="minorHAnsi" w:hAnsiTheme="minorHAnsi"/>
          <w:b/>
          <w:sz w:val="22"/>
          <w:szCs w:val="22"/>
        </w:rPr>
        <w:t>5</w:t>
      </w:r>
      <w:r w:rsidRPr="00B07369">
        <w:rPr>
          <w:rFonts w:asciiTheme="minorHAnsi" w:hAnsiTheme="minorHAnsi"/>
          <w:b/>
          <w:sz w:val="22"/>
          <w:szCs w:val="22"/>
        </w:rPr>
        <w:t xml:space="preserve"> à  </w:t>
      </w:r>
      <w:r w:rsidR="004C0EC8">
        <w:rPr>
          <w:rFonts w:asciiTheme="minorHAnsi" w:hAnsiTheme="minorHAnsi"/>
          <w:b/>
          <w:sz w:val="22"/>
          <w:szCs w:val="22"/>
        </w:rPr>
        <w:t>CARIGNAN</w:t>
      </w:r>
    </w:p>
    <w:p w:rsidR="007B486D" w:rsidRPr="00B07369" w:rsidRDefault="007B486D">
      <w:pPr>
        <w:jc w:val="center"/>
        <w:rPr>
          <w:rFonts w:asciiTheme="minorHAnsi" w:hAnsiTheme="minorHAnsi"/>
          <w:b/>
          <w:sz w:val="22"/>
          <w:szCs w:val="22"/>
        </w:rPr>
      </w:pPr>
    </w:p>
    <w:p w:rsidR="00507805" w:rsidRDefault="00507805" w:rsidP="00507805">
      <w:pPr>
        <w:rPr>
          <w:rFonts w:asciiTheme="minorHAnsi" w:hAnsiTheme="minorHAnsi"/>
          <w:b/>
          <w:sz w:val="22"/>
          <w:szCs w:val="22"/>
        </w:rPr>
      </w:pPr>
    </w:p>
    <w:p w:rsidR="00673985" w:rsidRDefault="00673985" w:rsidP="00507805">
      <w:pPr>
        <w:rPr>
          <w:rFonts w:asciiTheme="minorHAnsi" w:hAnsiTheme="minorHAnsi"/>
          <w:b/>
          <w:sz w:val="22"/>
          <w:szCs w:val="22"/>
        </w:rPr>
      </w:pPr>
    </w:p>
    <w:p w:rsidR="00673985" w:rsidRDefault="00673985" w:rsidP="00673985">
      <w:pPr>
        <w:pStyle w:val="Paragraphedeliste"/>
        <w:rPr>
          <w:rFonts w:asciiTheme="minorHAnsi" w:hAnsiTheme="minorHAnsi"/>
        </w:rPr>
      </w:pPr>
      <w:r>
        <w:rPr>
          <w:rFonts w:asciiTheme="minorHAnsi" w:hAnsiTheme="minorHAnsi"/>
        </w:rPr>
        <w:t>Début de l’Assemblée Générale à 14h45</w:t>
      </w:r>
    </w:p>
    <w:p w:rsidR="00673985" w:rsidRPr="00673985" w:rsidRDefault="00673985" w:rsidP="00673985">
      <w:pPr>
        <w:pStyle w:val="Paragraphedeliste"/>
        <w:rPr>
          <w:rFonts w:asciiTheme="minorHAnsi" w:hAnsiTheme="minorHAnsi"/>
        </w:rPr>
      </w:pPr>
    </w:p>
    <w:p w:rsidR="008934E9" w:rsidRPr="00B07369" w:rsidRDefault="00507805" w:rsidP="00507805">
      <w:pPr>
        <w:pStyle w:val="Paragraphedeliste"/>
        <w:numPr>
          <w:ilvl w:val="0"/>
          <w:numId w:val="3"/>
        </w:numPr>
        <w:rPr>
          <w:rFonts w:asciiTheme="minorHAnsi" w:hAnsiTheme="minorHAnsi"/>
          <w:b/>
        </w:rPr>
      </w:pPr>
      <w:r w:rsidRPr="00B07369">
        <w:rPr>
          <w:rFonts w:asciiTheme="minorHAnsi" w:hAnsiTheme="minorHAnsi"/>
          <w:b/>
        </w:rPr>
        <w:t>Rapport moral du Président</w:t>
      </w:r>
    </w:p>
    <w:p w:rsidR="008934E9" w:rsidRPr="00B07369" w:rsidRDefault="008C7C1E" w:rsidP="00507805">
      <w:pPr>
        <w:pStyle w:val="Paragraphedeliste"/>
        <w:rPr>
          <w:rFonts w:asciiTheme="minorHAnsi" w:hAnsiTheme="minorHAnsi"/>
        </w:rPr>
      </w:pPr>
      <w:r w:rsidRPr="00B07369">
        <w:rPr>
          <w:rFonts w:asciiTheme="minorHAnsi" w:hAnsiTheme="minorHAnsi"/>
        </w:rPr>
        <w:t xml:space="preserve">Le </w:t>
      </w:r>
      <w:r w:rsidR="00507805" w:rsidRPr="00B07369">
        <w:rPr>
          <w:rFonts w:asciiTheme="minorHAnsi" w:hAnsiTheme="minorHAnsi"/>
        </w:rPr>
        <w:t xml:space="preserve">Président remercie </w:t>
      </w:r>
      <w:r w:rsidR="009256BB">
        <w:rPr>
          <w:rFonts w:asciiTheme="minorHAnsi" w:hAnsiTheme="minorHAnsi"/>
        </w:rPr>
        <w:t xml:space="preserve">le club de Carignan de nous </w:t>
      </w:r>
      <w:r w:rsidR="006C3DD4">
        <w:rPr>
          <w:rFonts w:asciiTheme="minorHAnsi" w:hAnsiTheme="minorHAnsi"/>
        </w:rPr>
        <w:t>accueillir</w:t>
      </w:r>
      <w:r w:rsidR="009256BB">
        <w:rPr>
          <w:rFonts w:asciiTheme="minorHAnsi" w:hAnsiTheme="minorHAnsi"/>
        </w:rPr>
        <w:t xml:space="preserve"> aujourd’hui. Il remercie </w:t>
      </w:r>
      <w:r w:rsidR="006C3DD4">
        <w:rPr>
          <w:rFonts w:asciiTheme="minorHAnsi" w:hAnsiTheme="minorHAnsi"/>
        </w:rPr>
        <w:t xml:space="preserve">tous les clubs présents. </w:t>
      </w:r>
    </w:p>
    <w:p w:rsidR="00507805" w:rsidRDefault="00B07369" w:rsidP="00507805">
      <w:pPr>
        <w:pStyle w:val="Paragraphedeliste"/>
        <w:rPr>
          <w:rFonts w:asciiTheme="minorHAnsi" w:hAnsiTheme="minorHAnsi"/>
        </w:rPr>
      </w:pPr>
      <w:r>
        <w:rPr>
          <w:rFonts w:asciiTheme="minorHAnsi" w:hAnsiTheme="minorHAnsi"/>
        </w:rPr>
        <w:t>Il remercie également le</w:t>
      </w:r>
      <w:r w:rsidR="009256BB">
        <w:rPr>
          <w:rFonts w:asciiTheme="minorHAnsi" w:hAnsiTheme="minorHAnsi"/>
        </w:rPr>
        <w:t>s Personnalités présentes</w:t>
      </w:r>
      <w:r w:rsidR="003A29F1">
        <w:rPr>
          <w:rFonts w:asciiTheme="minorHAnsi" w:hAnsiTheme="minorHAnsi"/>
        </w:rPr>
        <w:t> :</w:t>
      </w:r>
      <w:r w:rsidR="009256BB">
        <w:rPr>
          <w:rFonts w:asciiTheme="minorHAnsi" w:hAnsiTheme="minorHAnsi"/>
        </w:rPr>
        <w:t xml:space="preserve"> </w:t>
      </w:r>
      <w:r w:rsidR="006C3DD4">
        <w:rPr>
          <w:rFonts w:asciiTheme="minorHAnsi" w:hAnsiTheme="minorHAnsi"/>
        </w:rPr>
        <w:t xml:space="preserve">Mr WATHY (représentant Mr HURE), et Mme </w:t>
      </w:r>
      <w:r w:rsidR="003A29F1">
        <w:rPr>
          <w:rFonts w:asciiTheme="minorHAnsi" w:hAnsiTheme="minorHAnsi"/>
        </w:rPr>
        <w:t>ROY (</w:t>
      </w:r>
      <w:r w:rsidR="006C3DD4">
        <w:rPr>
          <w:rFonts w:asciiTheme="minorHAnsi" w:hAnsiTheme="minorHAnsi"/>
        </w:rPr>
        <w:t>adjointe au maire de Carignan</w:t>
      </w:r>
      <w:r w:rsidR="003A29F1">
        <w:rPr>
          <w:rFonts w:asciiTheme="minorHAnsi" w:hAnsiTheme="minorHAnsi"/>
        </w:rPr>
        <w:t>)</w:t>
      </w:r>
      <w:r w:rsidR="006C3DD4">
        <w:rPr>
          <w:rFonts w:asciiTheme="minorHAnsi" w:hAnsiTheme="minorHAnsi"/>
        </w:rPr>
        <w:t xml:space="preserve">, </w:t>
      </w:r>
      <w:r w:rsidR="009256BB">
        <w:rPr>
          <w:rFonts w:asciiTheme="minorHAnsi" w:hAnsiTheme="minorHAnsi"/>
        </w:rPr>
        <w:t>et excuse Mme POLETTI, Mr WARSMANN et Mr LEONARD (tous les 3 députés), ainsi que le</w:t>
      </w:r>
      <w:r>
        <w:rPr>
          <w:rFonts w:asciiTheme="minorHAnsi" w:hAnsiTheme="minorHAnsi"/>
        </w:rPr>
        <w:t xml:space="preserve"> Président de la Ligue.</w:t>
      </w:r>
    </w:p>
    <w:p w:rsidR="001112C6" w:rsidRDefault="00514698" w:rsidP="00507805">
      <w:pPr>
        <w:pStyle w:val="Paragraphedeliste"/>
        <w:rPr>
          <w:rFonts w:asciiTheme="minorHAnsi" w:hAnsiTheme="minorHAnsi"/>
        </w:rPr>
      </w:pPr>
      <w:r>
        <w:rPr>
          <w:rFonts w:asciiTheme="minorHAnsi" w:hAnsiTheme="minorHAnsi"/>
        </w:rPr>
        <w:t xml:space="preserve">Le Président </w:t>
      </w:r>
      <w:r w:rsidR="009256BB">
        <w:rPr>
          <w:rFonts w:asciiTheme="minorHAnsi" w:hAnsiTheme="minorHAnsi"/>
        </w:rPr>
        <w:t xml:space="preserve">remercie tous les clubs de la confiance qu’ils lui ont </w:t>
      </w:r>
      <w:r w:rsidR="004A4BE2">
        <w:rPr>
          <w:rFonts w:asciiTheme="minorHAnsi" w:hAnsiTheme="minorHAnsi"/>
        </w:rPr>
        <w:t>témoignée</w:t>
      </w:r>
      <w:r w:rsidR="009256BB">
        <w:rPr>
          <w:rFonts w:asciiTheme="minorHAnsi" w:hAnsiTheme="minorHAnsi"/>
        </w:rPr>
        <w:t xml:space="preserve"> durant ces 12 années (3 olympiades) et </w:t>
      </w:r>
      <w:r>
        <w:rPr>
          <w:rFonts w:asciiTheme="minorHAnsi" w:hAnsiTheme="minorHAnsi"/>
        </w:rPr>
        <w:t xml:space="preserve">souligne </w:t>
      </w:r>
      <w:r w:rsidR="009256BB">
        <w:rPr>
          <w:rFonts w:asciiTheme="minorHAnsi" w:hAnsiTheme="minorHAnsi"/>
        </w:rPr>
        <w:t>qu</w:t>
      </w:r>
      <w:r w:rsidR="003A29F1">
        <w:rPr>
          <w:rFonts w:asciiTheme="minorHAnsi" w:hAnsiTheme="minorHAnsi"/>
        </w:rPr>
        <w:t>e c’est son dernier mandat en tant que président</w:t>
      </w:r>
      <w:r w:rsidR="009256BB">
        <w:rPr>
          <w:rFonts w:asciiTheme="minorHAnsi" w:hAnsiTheme="minorHAnsi"/>
        </w:rPr>
        <w:t>.</w:t>
      </w:r>
      <w:r w:rsidR="001112C6">
        <w:rPr>
          <w:rFonts w:asciiTheme="minorHAnsi" w:hAnsiTheme="minorHAnsi"/>
        </w:rPr>
        <w:t xml:space="preserve"> </w:t>
      </w:r>
    </w:p>
    <w:p w:rsidR="006C3DD4" w:rsidRDefault="006C3DD4" w:rsidP="00507805">
      <w:pPr>
        <w:pStyle w:val="Paragraphedeliste"/>
        <w:rPr>
          <w:rFonts w:asciiTheme="minorHAnsi" w:hAnsiTheme="minorHAnsi"/>
        </w:rPr>
      </w:pPr>
      <w:r>
        <w:rPr>
          <w:rFonts w:asciiTheme="minorHAnsi" w:hAnsiTheme="minorHAnsi"/>
        </w:rPr>
        <w:t>Il demande d’être plus réactif sur certains sujets, mais d’éviter de téléphoner à des heures tardives.</w:t>
      </w:r>
    </w:p>
    <w:p w:rsidR="004A4BE2" w:rsidRPr="00B07369" w:rsidRDefault="004A4BE2" w:rsidP="00507805">
      <w:pPr>
        <w:pStyle w:val="Paragraphedeliste"/>
        <w:rPr>
          <w:rFonts w:asciiTheme="minorHAnsi" w:hAnsiTheme="minorHAnsi"/>
        </w:rPr>
      </w:pPr>
    </w:p>
    <w:p w:rsidR="00B07369" w:rsidRDefault="00B07369" w:rsidP="00B07369">
      <w:pPr>
        <w:pStyle w:val="Paragraphedeliste"/>
        <w:numPr>
          <w:ilvl w:val="0"/>
          <w:numId w:val="3"/>
        </w:numPr>
        <w:rPr>
          <w:rFonts w:asciiTheme="minorHAnsi" w:hAnsiTheme="minorHAnsi"/>
          <w:b/>
        </w:rPr>
      </w:pPr>
      <w:r w:rsidRPr="00B07369">
        <w:rPr>
          <w:rFonts w:asciiTheme="minorHAnsi" w:hAnsiTheme="minorHAnsi"/>
          <w:b/>
        </w:rPr>
        <w:t>Approbation du procès-verbal de l’a</w:t>
      </w:r>
      <w:r w:rsidR="004D2CC2">
        <w:rPr>
          <w:rFonts w:asciiTheme="minorHAnsi" w:hAnsiTheme="minorHAnsi"/>
          <w:b/>
        </w:rPr>
        <w:t xml:space="preserve">ssemblée générale de </w:t>
      </w:r>
      <w:r w:rsidR="004C0EC8">
        <w:rPr>
          <w:rFonts w:asciiTheme="minorHAnsi" w:hAnsiTheme="minorHAnsi"/>
          <w:b/>
        </w:rPr>
        <w:t>septembre</w:t>
      </w:r>
      <w:r w:rsidR="004D2CC2">
        <w:rPr>
          <w:rFonts w:asciiTheme="minorHAnsi" w:hAnsiTheme="minorHAnsi"/>
          <w:b/>
        </w:rPr>
        <w:t xml:space="preserve"> 2014.</w:t>
      </w:r>
    </w:p>
    <w:p w:rsidR="001112C6" w:rsidRDefault="001112C6" w:rsidP="001112C6">
      <w:pPr>
        <w:pStyle w:val="Paragraphedeliste"/>
        <w:rPr>
          <w:rFonts w:asciiTheme="minorHAnsi" w:hAnsiTheme="minorHAnsi"/>
        </w:rPr>
      </w:pPr>
      <w:r>
        <w:rPr>
          <w:rFonts w:asciiTheme="minorHAnsi" w:hAnsiTheme="minorHAnsi"/>
        </w:rPr>
        <w:t xml:space="preserve">Le procès-verbal de l’AG du </w:t>
      </w:r>
      <w:r w:rsidR="004C0EC8">
        <w:rPr>
          <w:rFonts w:asciiTheme="minorHAnsi" w:hAnsiTheme="minorHAnsi"/>
        </w:rPr>
        <w:t>6</w:t>
      </w:r>
      <w:r>
        <w:rPr>
          <w:rFonts w:asciiTheme="minorHAnsi" w:hAnsiTheme="minorHAnsi"/>
        </w:rPr>
        <w:t xml:space="preserve"> </w:t>
      </w:r>
      <w:r w:rsidR="004C0EC8">
        <w:rPr>
          <w:rFonts w:asciiTheme="minorHAnsi" w:hAnsiTheme="minorHAnsi"/>
        </w:rPr>
        <w:t>septembre</w:t>
      </w:r>
      <w:r>
        <w:rPr>
          <w:rFonts w:asciiTheme="minorHAnsi" w:hAnsiTheme="minorHAnsi"/>
        </w:rPr>
        <w:t xml:space="preserve"> 2014 </w:t>
      </w:r>
      <w:r w:rsidR="004C0EC8">
        <w:rPr>
          <w:rFonts w:asciiTheme="minorHAnsi" w:hAnsiTheme="minorHAnsi"/>
        </w:rPr>
        <w:t>est approuvé à l’unanimité</w:t>
      </w:r>
      <w:r>
        <w:rPr>
          <w:rFonts w:asciiTheme="minorHAnsi" w:hAnsiTheme="minorHAnsi"/>
        </w:rPr>
        <w:t>.</w:t>
      </w:r>
    </w:p>
    <w:p w:rsidR="006C3DD4" w:rsidRDefault="006C3DD4" w:rsidP="001112C6">
      <w:pPr>
        <w:pStyle w:val="Paragraphedeliste"/>
        <w:rPr>
          <w:rFonts w:asciiTheme="minorHAnsi" w:hAnsiTheme="minorHAnsi"/>
        </w:rPr>
      </w:pPr>
    </w:p>
    <w:p w:rsidR="00B07369" w:rsidRDefault="00B07369" w:rsidP="00B07369">
      <w:pPr>
        <w:pStyle w:val="Paragraphedeliste"/>
        <w:numPr>
          <w:ilvl w:val="0"/>
          <w:numId w:val="3"/>
        </w:numPr>
        <w:rPr>
          <w:rFonts w:asciiTheme="minorHAnsi" w:hAnsiTheme="minorHAnsi"/>
          <w:b/>
        </w:rPr>
      </w:pPr>
      <w:r w:rsidRPr="00B07369">
        <w:rPr>
          <w:rFonts w:asciiTheme="minorHAnsi" w:hAnsiTheme="minorHAnsi"/>
          <w:b/>
        </w:rPr>
        <w:t>Rapport financier du bilan 201</w:t>
      </w:r>
      <w:r w:rsidR="004C0EC8">
        <w:rPr>
          <w:rFonts w:asciiTheme="minorHAnsi" w:hAnsiTheme="minorHAnsi"/>
          <w:b/>
        </w:rPr>
        <w:t>4</w:t>
      </w:r>
      <w:r w:rsidRPr="00B07369">
        <w:rPr>
          <w:rFonts w:asciiTheme="minorHAnsi" w:hAnsiTheme="minorHAnsi"/>
          <w:b/>
        </w:rPr>
        <w:t>-201</w:t>
      </w:r>
      <w:r w:rsidR="004C0EC8">
        <w:rPr>
          <w:rFonts w:asciiTheme="minorHAnsi" w:hAnsiTheme="minorHAnsi"/>
          <w:b/>
        </w:rPr>
        <w:t>5</w:t>
      </w:r>
      <w:r w:rsidRPr="00B07369">
        <w:rPr>
          <w:rFonts w:asciiTheme="minorHAnsi" w:hAnsiTheme="minorHAnsi"/>
          <w:b/>
        </w:rPr>
        <w:t xml:space="preserve"> et du budget prévisionnel 201</w:t>
      </w:r>
      <w:r w:rsidR="004C0EC8">
        <w:rPr>
          <w:rFonts w:asciiTheme="minorHAnsi" w:hAnsiTheme="minorHAnsi"/>
          <w:b/>
        </w:rPr>
        <w:t>5</w:t>
      </w:r>
      <w:r w:rsidRPr="00B07369">
        <w:rPr>
          <w:rFonts w:asciiTheme="minorHAnsi" w:hAnsiTheme="minorHAnsi"/>
          <w:b/>
        </w:rPr>
        <w:t>-201</w:t>
      </w:r>
      <w:r w:rsidR="004C0EC8">
        <w:rPr>
          <w:rFonts w:asciiTheme="minorHAnsi" w:hAnsiTheme="minorHAnsi"/>
          <w:b/>
        </w:rPr>
        <w:t>6</w:t>
      </w:r>
    </w:p>
    <w:p w:rsidR="00AF3499" w:rsidRDefault="001112C6" w:rsidP="001112C6">
      <w:pPr>
        <w:pStyle w:val="Paragraphedeliste"/>
        <w:rPr>
          <w:rFonts w:asciiTheme="minorHAnsi" w:hAnsiTheme="minorHAnsi"/>
        </w:rPr>
      </w:pPr>
      <w:r>
        <w:rPr>
          <w:rFonts w:asciiTheme="minorHAnsi" w:hAnsiTheme="minorHAnsi"/>
        </w:rPr>
        <w:t xml:space="preserve">Le </w:t>
      </w:r>
      <w:r w:rsidR="00AF3499">
        <w:rPr>
          <w:rFonts w:asciiTheme="minorHAnsi" w:hAnsiTheme="minorHAnsi"/>
        </w:rPr>
        <w:t>Trésorier présente et</w:t>
      </w:r>
      <w:r>
        <w:rPr>
          <w:rFonts w:asciiTheme="minorHAnsi" w:hAnsiTheme="minorHAnsi"/>
        </w:rPr>
        <w:t xml:space="preserve"> explique </w:t>
      </w:r>
      <w:r w:rsidR="00AF3499">
        <w:rPr>
          <w:rFonts w:asciiTheme="minorHAnsi" w:hAnsiTheme="minorHAnsi"/>
        </w:rPr>
        <w:t>le budget saison 201</w:t>
      </w:r>
      <w:r w:rsidR="004C0EC8">
        <w:rPr>
          <w:rFonts w:asciiTheme="minorHAnsi" w:hAnsiTheme="minorHAnsi"/>
        </w:rPr>
        <w:t>4</w:t>
      </w:r>
      <w:r w:rsidR="00AF3499">
        <w:rPr>
          <w:rFonts w:asciiTheme="minorHAnsi" w:hAnsiTheme="minorHAnsi"/>
        </w:rPr>
        <w:t>-201</w:t>
      </w:r>
      <w:r w:rsidR="004C0EC8">
        <w:rPr>
          <w:rFonts w:asciiTheme="minorHAnsi" w:hAnsiTheme="minorHAnsi"/>
        </w:rPr>
        <w:t>5</w:t>
      </w:r>
      <w:r w:rsidR="00AF3499">
        <w:rPr>
          <w:rFonts w:asciiTheme="minorHAnsi" w:hAnsiTheme="minorHAnsi"/>
        </w:rPr>
        <w:t>.</w:t>
      </w:r>
    </w:p>
    <w:p w:rsidR="00AF3499" w:rsidRDefault="00AF3499" w:rsidP="001112C6">
      <w:pPr>
        <w:pStyle w:val="Paragraphedeliste"/>
        <w:rPr>
          <w:rFonts w:asciiTheme="minorHAnsi" w:hAnsiTheme="minorHAnsi"/>
        </w:rPr>
      </w:pPr>
      <w:r>
        <w:rPr>
          <w:rFonts w:asciiTheme="minorHAnsi" w:hAnsiTheme="minorHAnsi"/>
        </w:rPr>
        <w:t>Il présente et explique le budget prévisionnel saison 201</w:t>
      </w:r>
      <w:r w:rsidR="004C0EC8">
        <w:rPr>
          <w:rFonts w:asciiTheme="minorHAnsi" w:hAnsiTheme="minorHAnsi"/>
        </w:rPr>
        <w:t>5</w:t>
      </w:r>
      <w:r>
        <w:rPr>
          <w:rFonts w:asciiTheme="minorHAnsi" w:hAnsiTheme="minorHAnsi"/>
        </w:rPr>
        <w:t>-201</w:t>
      </w:r>
      <w:r w:rsidR="004C0EC8">
        <w:rPr>
          <w:rFonts w:asciiTheme="minorHAnsi" w:hAnsiTheme="minorHAnsi"/>
        </w:rPr>
        <w:t>6</w:t>
      </w:r>
    </w:p>
    <w:p w:rsidR="001112C6" w:rsidRDefault="00AF3499" w:rsidP="001112C6">
      <w:pPr>
        <w:pStyle w:val="Paragraphedeliste"/>
        <w:rPr>
          <w:rFonts w:asciiTheme="minorHAnsi" w:hAnsiTheme="minorHAnsi"/>
        </w:rPr>
      </w:pPr>
      <w:r>
        <w:rPr>
          <w:rFonts w:asciiTheme="minorHAnsi" w:hAnsiTheme="minorHAnsi"/>
        </w:rPr>
        <w:t>Aucune remarque à ces 2 rapports financiers.</w:t>
      </w:r>
    </w:p>
    <w:p w:rsidR="006C3DD4" w:rsidRDefault="006C3DD4" w:rsidP="001112C6">
      <w:pPr>
        <w:pStyle w:val="Paragraphedeliste"/>
        <w:rPr>
          <w:rFonts w:asciiTheme="minorHAnsi" w:hAnsiTheme="minorHAnsi"/>
        </w:rPr>
      </w:pPr>
      <w:r>
        <w:rPr>
          <w:rFonts w:asciiTheme="minorHAnsi" w:hAnsiTheme="minorHAnsi"/>
        </w:rPr>
        <w:t xml:space="preserve">Il précise que Guillaume </w:t>
      </w:r>
      <w:proofErr w:type="spellStart"/>
      <w:r>
        <w:rPr>
          <w:rFonts w:asciiTheme="minorHAnsi" w:hAnsiTheme="minorHAnsi"/>
        </w:rPr>
        <w:t>Davenne</w:t>
      </w:r>
      <w:proofErr w:type="spellEnd"/>
      <w:r>
        <w:rPr>
          <w:rFonts w:asciiTheme="minorHAnsi" w:hAnsiTheme="minorHAnsi"/>
        </w:rPr>
        <w:t xml:space="preserve"> est passé à 35 heures.</w:t>
      </w:r>
    </w:p>
    <w:p w:rsidR="006C3DD4" w:rsidRDefault="006C3DD4" w:rsidP="001112C6">
      <w:pPr>
        <w:pStyle w:val="Paragraphedeliste"/>
        <w:rPr>
          <w:rFonts w:asciiTheme="minorHAnsi" w:hAnsiTheme="minorHAnsi"/>
        </w:rPr>
      </w:pPr>
    </w:p>
    <w:p w:rsidR="00B07369" w:rsidRDefault="00B07369" w:rsidP="001112C6">
      <w:pPr>
        <w:pStyle w:val="Paragraphedeliste"/>
        <w:numPr>
          <w:ilvl w:val="0"/>
          <w:numId w:val="3"/>
        </w:numPr>
        <w:rPr>
          <w:rFonts w:asciiTheme="minorHAnsi" w:hAnsiTheme="minorHAnsi"/>
          <w:b/>
        </w:rPr>
      </w:pPr>
      <w:r w:rsidRPr="00B07369">
        <w:rPr>
          <w:rFonts w:asciiTheme="minorHAnsi" w:hAnsiTheme="minorHAnsi"/>
          <w:b/>
        </w:rPr>
        <w:t>Rapport de</w:t>
      </w:r>
      <w:r w:rsidR="0016013A">
        <w:rPr>
          <w:rFonts w:asciiTheme="minorHAnsi" w:hAnsiTheme="minorHAnsi"/>
          <w:b/>
        </w:rPr>
        <w:t>s vérificateurs aux comptes.</w:t>
      </w:r>
    </w:p>
    <w:p w:rsidR="0016013A" w:rsidRDefault="0016013A" w:rsidP="0016013A">
      <w:pPr>
        <w:pStyle w:val="Paragraphedeliste"/>
        <w:rPr>
          <w:rFonts w:asciiTheme="minorHAnsi" w:hAnsiTheme="minorHAnsi"/>
        </w:rPr>
      </w:pPr>
      <w:r w:rsidRPr="0016013A">
        <w:rPr>
          <w:rFonts w:asciiTheme="minorHAnsi" w:hAnsiTheme="minorHAnsi"/>
        </w:rPr>
        <w:t xml:space="preserve">Mr Claude LAGRANGE </w:t>
      </w:r>
      <w:r w:rsidR="004C0EC8">
        <w:rPr>
          <w:rFonts w:asciiTheme="minorHAnsi" w:hAnsiTheme="minorHAnsi"/>
        </w:rPr>
        <w:t xml:space="preserve">et Hervé POUPLY </w:t>
      </w:r>
      <w:r w:rsidRPr="0016013A">
        <w:rPr>
          <w:rFonts w:asciiTheme="minorHAnsi" w:hAnsiTheme="minorHAnsi"/>
        </w:rPr>
        <w:t>atteste</w:t>
      </w:r>
      <w:r w:rsidR="004C0EC8">
        <w:rPr>
          <w:rFonts w:asciiTheme="minorHAnsi" w:hAnsiTheme="minorHAnsi"/>
        </w:rPr>
        <w:t>nt</w:t>
      </w:r>
      <w:r w:rsidRPr="0016013A">
        <w:rPr>
          <w:rFonts w:asciiTheme="minorHAnsi" w:hAnsiTheme="minorHAnsi"/>
        </w:rPr>
        <w:t xml:space="preserve"> la vérification des comptes</w:t>
      </w:r>
      <w:r w:rsidR="006C3DD4">
        <w:rPr>
          <w:rFonts w:asciiTheme="minorHAnsi" w:hAnsiTheme="minorHAnsi"/>
        </w:rPr>
        <w:t xml:space="preserve"> et demandent d’approuver le bilan financier.</w:t>
      </w:r>
    </w:p>
    <w:p w:rsidR="006C3DD4" w:rsidRDefault="006C3DD4" w:rsidP="0016013A">
      <w:pPr>
        <w:pStyle w:val="Paragraphedeliste"/>
        <w:rPr>
          <w:rFonts w:asciiTheme="minorHAnsi" w:hAnsiTheme="minorHAnsi"/>
        </w:rPr>
      </w:pPr>
    </w:p>
    <w:p w:rsidR="0016013A" w:rsidRDefault="00023ECF" w:rsidP="0016013A">
      <w:pPr>
        <w:pStyle w:val="Paragraphedeliste"/>
        <w:numPr>
          <w:ilvl w:val="0"/>
          <w:numId w:val="3"/>
        </w:numPr>
        <w:rPr>
          <w:rFonts w:asciiTheme="minorHAnsi" w:hAnsiTheme="minorHAnsi"/>
        </w:rPr>
      </w:pPr>
      <w:r>
        <w:rPr>
          <w:rFonts w:asciiTheme="minorHAnsi" w:hAnsiTheme="minorHAnsi"/>
          <w:b/>
        </w:rPr>
        <w:t xml:space="preserve">Adoption </w:t>
      </w:r>
      <w:r w:rsidR="0016013A" w:rsidRPr="00B07369">
        <w:rPr>
          <w:rFonts w:asciiTheme="minorHAnsi" w:hAnsiTheme="minorHAnsi"/>
          <w:b/>
        </w:rPr>
        <w:t>d</w:t>
      </w:r>
      <w:r>
        <w:rPr>
          <w:rFonts w:asciiTheme="minorHAnsi" w:hAnsiTheme="minorHAnsi"/>
          <w:b/>
        </w:rPr>
        <w:t>es</w:t>
      </w:r>
      <w:r w:rsidR="0016013A" w:rsidRPr="00B07369">
        <w:rPr>
          <w:rFonts w:asciiTheme="minorHAnsi" w:hAnsiTheme="minorHAnsi"/>
          <w:b/>
        </w:rPr>
        <w:t xml:space="preserve"> bilan</w:t>
      </w:r>
      <w:r>
        <w:rPr>
          <w:rFonts w:asciiTheme="minorHAnsi" w:hAnsiTheme="minorHAnsi"/>
          <w:b/>
        </w:rPr>
        <w:t>s</w:t>
      </w:r>
      <w:r w:rsidR="0016013A" w:rsidRPr="00B07369">
        <w:rPr>
          <w:rFonts w:asciiTheme="minorHAnsi" w:hAnsiTheme="minorHAnsi"/>
          <w:b/>
        </w:rPr>
        <w:t xml:space="preserve"> </w:t>
      </w:r>
      <w:r w:rsidR="00B8451E">
        <w:rPr>
          <w:rFonts w:asciiTheme="minorHAnsi" w:hAnsiTheme="minorHAnsi"/>
          <w:b/>
        </w:rPr>
        <w:t>financier</w:t>
      </w:r>
      <w:r>
        <w:rPr>
          <w:rFonts w:asciiTheme="minorHAnsi" w:hAnsiTheme="minorHAnsi"/>
          <w:b/>
        </w:rPr>
        <w:t>s.</w:t>
      </w:r>
    </w:p>
    <w:p w:rsidR="00B8451E" w:rsidRDefault="00B8451E" w:rsidP="0016013A">
      <w:pPr>
        <w:pStyle w:val="Paragraphedeliste"/>
        <w:rPr>
          <w:rFonts w:asciiTheme="minorHAnsi" w:hAnsiTheme="minorHAnsi"/>
        </w:rPr>
      </w:pPr>
      <w:r>
        <w:rPr>
          <w:rFonts w:asciiTheme="minorHAnsi" w:hAnsiTheme="minorHAnsi"/>
        </w:rPr>
        <w:t>Abstention : 1 (Rethel)</w:t>
      </w:r>
    </w:p>
    <w:p w:rsidR="0016013A" w:rsidRDefault="00B8451E" w:rsidP="0016013A">
      <w:pPr>
        <w:pStyle w:val="Paragraphedeliste"/>
        <w:rPr>
          <w:rFonts w:asciiTheme="minorHAnsi" w:hAnsiTheme="minorHAnsi"/>
        </w:rPr>
      </w:pPr>
      <w:r>
        <w:rPr>
          <w:rFonts w:asciiTheme="minorHAnsi" w:hAnsiTheme="minorHAnsi"/>
        </w:rPr>
        <w:t>OUI : tous les autres clubs présents</w:t>
      </w:r>
    </w:p>
    <w:p w:rsidR="0016013A" w:rsidRDefault="00B8451E" w:rsidP="0016013A">
      <w:pPr>
        <w:pStyle w:val="Paragraphedeliste"/>
        <w:rPr>
          <w:rFonts w:asciiTheme="minorHAnsi" w:hAnsiTheme="minorHAnsi"/>
        </w:rPr>
      </w:pPr>
      <w:r>
        <w:rPr>
          <w:rFonts w:asciiTheme="minorHAnsi" w:hAnsiTheme="minorHAnsi"/>
        </w:rPr>
        <w:t>Rapports financiers adoptés à la majorité.</w:t>
      </w:r>
    </w:p>
    <w:p w:rsidR="006C3DD4" w:rsidRDefault="006C3DD4" w:rsidP="0016013A">
      <w:pPr>
        <w:pStyle w:val="Paragraphedeliste"/>
        <w:rPr>
          <w:rFonts w:asciiTheme="minorHAnsi" w:hAnsiTheme="minorHAnsi"/>
        </w:rPr>
      </w:pPr>
    </w:p>
    <w:p w:rsidR="00B07369" w:rsidRDefault="00B07369" w:rsidP="00B07369">
      <w:pPr>
        <w:pStyle w:val="Paragraphedeliste"/>
        <w:numPr>
          <w:ilvl w:val="0"/>
          <w:numId w:val="3"/>
        </w:numPr>
        <w:rPr>
          <w:rFonts w:asciiTheme="minorHAnsi" w:hAnsiTheme="minorHAnsi"/>
          <w:b/>
        </w:rPr>
      </w:pPr>
      <w:r w:rsidRPr="00B07369">
        <w:rPr>
          <w:rFonts w:asciiTheme="minorHAnsi" w:hAnsiTheme="minorHAnsi"/>
          <w:b/>
        </w:rPr>
        <w:t>Adoption des tarifs 201</w:t>
      </w:r>
      <w:r w:rsidR="00401BC2">
        <w:rPr>
          <w:rFonts w:asciiTheme="minorHAnsi" w:hAnsiTheme="minorHAnsi"/>
          <w:b/>
        </w:rPr>
        <w:t>5</w:t>
      </w:r>
      <w:r w:rsidRPr="00B07369">
        <w:rPr>
          <w:rFonts w:asciiTheme="minorHAnsi" w:hAnsiTheme="minorHAnsi"/>
          <w:b/>
        </w:rPr>
        <w:t>-201</w:t>
      </w:r>
      <w:r w:rsidR="00401BC2">
        <w:rPr>
          <w:rFonts w:asciiTheme="minorHAnsi" w:hAnsiTheme="minorHAnsi"/>
          <w:b/>
        </w:rPr>
        <w:t>6</w:t>
      </w:r>
    </w:p>
    <w:p w:rsidR="006C3DD4" w:rsidRDefault="006C3DD4" w:rsidP="006C3DD4">
      <w:pPr>
        <w:pStyle w:val="Paragraphedeliste"/>
        <w:rPr>
          <w:rFonts w:asciiTheme="minorHAnsi" w:hAnsiTheme="minorHAnsi"/>
        </w:rPr>
      </w:pPr>
      <w:r>
        <w:rPr>
          <w:rFonts w:asciiTheme="minorHAnsi" w:hAnsiTheme="minorHAnsi"/>
        </w:rPr>
        <w:t>Contestation</w:t>
      </w:r>
      <w:r w:rsidR="003A29F1">
        <w:rPr>
          <w:rFonts w:asciiTheme="minorHAnsi" w:hAnsiTheme="minorHAnsi"/>
        </w:rPr>
        <w:t>s</w:t>
      </w:r>
      <w:r>
        <w:rPr>
          <w:rFonts w:asciiTheme="minorHAnsi" w:hAnsiTheme="minorHAnsi"/>
        </w:rPr>
        <w:t xml:space="preserve"> au sujet de l’augmentation du prix des licences.</w:t>
      </w:r>
    </w:p>
    <w:p w:rsidR="003A29F1" w:rsidRPr="006C3DD4" w:rsidRDefault="003A29F1" w:rsidP="006C3DD4">
      <w:pPr>
        <w:pStyle w:val="Paragraphedeliste"/>
        <w:rPr>
          <w:rFonts w:asciiTheme="minorHAnsi" w:hAnsiTheme="minorHAnsi"/>
        </w:rPr>
      </w:pPr>
      <w:r>
        <w:rPr>
          <w:rFonts w:asciiTheme="minorHAnsi" w:hAnsiTheme="minorHAnsi"/>
        </w:rPr>
        <w:t>Dossiers de financement difficiles à monter (CNDS, Jeunesse et Sports…….)</w:t>
      </w:r>
    </w:p>
    <w:p w:rsidR="003A29F1" w:rsidRDefault="003A29F1" w:rsidP="00B8451E">
      <w:pPr>
        <w:pStyle w:val="Paragraphedeliste"/>
        <w:rPr>
          <w:rFonts w:asciiTheme="minorHAnsi" w:hAnsiTheme="minorHAnsi"/>
        </w:rPr>
      </w:pPr>
      <w:r>
        <w:rPr>
          <w:rFonts w:asciiTheme="minorHAnsi" w:hAnsiTheme="minorHAnsi"/>
        </w:rPr>
        <w:t xml:space="preserve">Vote contre : Carignan, Rethel, </w:t>
      </w:r>
      <w:proofErr w:type="spellStart"/>
      <w:r>
        <w:rPr>
          <w:rFonts w:asciiTheme="minorHAnsi" w:hAnsiTheme="minorHAnsi"/>
        </w:rPr>
        <w:t>Montcy</w:t>
      </w:r>
      <w:proofErr w:type="spellEnd"/>
      <w:r>
        <w:rPr>
          <w:rFonts w:asciiTheme="minorHAnsi" w:hAnsiTheme="minorHAnsi"/>
        </w:rPr>
        <w:t>, Vivier au Court</w:t>
      </w:r>
    </w:p>
    <w:p w:rsidR="00B8451E" w:rsidRDefault="00B8451E" w:rsidP="00B8451E">
      <w:pPr>
        <w:pStyle w:val="Paragraphedeliste"/>
        <w:rPr>
          <w:rFonts w:asciiTheme="minorHAnsi" w:hAnsiTheme="minorHAnsi"/>
        </w:rPr>
      </w:pPr>
      <w:r>
        <w:rPr>
          <w:rFonts w:asciiTheme="minorHAnsi" w:hAnsiTheme="minorHAnsi"/>
        </w:rPr>
        <w:t xml:space="preserve">Abstention : </w:t>
      </w:r>
      <w:r w:rsidR="003A29F1">
        <w:rPr>
          <w:rFonts w:asciiTheme="minorHAnsi" w:hAnsiTheme="minorHAnsi"/>
        </w:rPr>
        <w:t xml:space="preserve">Chémery, </w:t>
      </w:r>
      <w:proofErr w:type="spellStart"/>
      <w:r w:rsidR="003A29F1">
        <w:rPr>
          <w:rFonts w:asciiTheme="minorHAnsi" w:hAnsiTheme="minorHAnsi"/>
        </w:rPr>
        <w:t>Mogues</w:t>
      </w:r>
      <w:proofErr w:type="spellEnd"/>
      <w:r w:rsidR="003A29F1">
        <w:rPr>
          <w:rFonts w:asciiTheme="minorHAnsi" w:hAnsiTheme="minorHAnsi"/>
        </w:rPr>
        <w:t xml:space="preserve">, </w:t>
      </w:r>
      <w:proofErr w:type="spellStart"/>
      <w:r w:rsidR="003A29F1">
        <w:rPr>
          <w:rFonts w:asciiTheme="minorHAnsi" w:hAnsiTheme="minorHAnsi"/>
        </w:rPr>
        <w:t>Signy</w:t>
      </w:r>
      <w:proofErr w:type="spellEnd"/>
      <w:r w:rsidR="003A29F1">
        <w:rPr>
          <w:rFonts w:asciiTheme="minorHAnsi" w:hAnsiTheme="minorHAnsi"/>
        </w:rPr>
        <w:t xml:space="preserve"> le Petit</w:t>
      </w:r>
    </w:p>
    <w:p w:rsidR="00B8451E" w:rsidRDefault="003A29F1" w:rsidP="00B8451E">
      <w:pPr>
        <w:pStyle w:val="Paragraphedeliste"/>
        <w:rPr>
          <w:rFonts w:asciiTheme="minorHAnsi" w:hAnsiTheme="minorHAnsi"/>
        </w:rPr>
      </w:pPr>
      <w:r>
        <w:rPr>
          <w:rFonts w:asciiTheme="minorHAnsi" w:hAnsiTheme="minorHAnsi"/>
        </w:rPr>
        <w:t xml:space="preserve">Vote </w:t>
      </w:r>
      <w:proofErr w:type="gramStart"/>
      <w:r>
        <w:rPr>
          <w:rFonts w:asciiTheme="minorHAnsi" w:hAnsiTheme="minorHAnsi"/>
        </w:rPr>
        <w:t xml:space="preserve">pour </w:t>
      </w:r>
      <w:r w:rsidR="00B8451E">
        <w:rPr>
          <w:rFonts w:asciiTheme="minorHAnsi" w:hAnsiTheme="minorHAnsi"/>
        </w:rPr>
        <w:t> :</w:t>
      </w:r>
      <w:proofErr w:type="gramEnd"/>
      <w:r w:rsidR="00B8451E">
        <w:rPr>
          <w:rFonts w:asciiTheme="minorHAnsi" w:hAnsiTheme="minorHAnsi"/>
        </w:rPr>
        <w:t xml:space="preserve"> tous les autres clubs présents</w:t>
      </w:r>
      <w:bookmarkStart w:id="0" w:name="_GoBack"/>
      <w:bookmarkEnd w:id="0"/>
    </w:p>
    <w:p w:rsidR="00B8451E" w:rsidRDefault="006C3DD4" w:rsidP="00B8451E">
      <w:pPr>
        <w:pStyle w:val="Paragraphedeliste"/>
        <w:rPr>
          <w:rFonts w:asciiTheme="minorHAnsi" w:hAnsiTheme="minorHAnsi"/>
        </w:rPr>
      </w:pPr>
      <w:r>
        <w:rPr>
          <w:rFonts w:asciiTheme="minorHAnsi" w:hAnsiTheme="minorHAnsi"/>
        </w:rPr>
        <w:t>Tarif</w:t>
      </w:r>
      <w:r w:rsidR="00B8451E">
        <w:rPr>
          <w:rFonts w:asciiTheme="minorHAnsi" w:hAnsiTheme="minorHAnsi"/>
        </w:rPr>
        <w:t>s adoptés à la majorité</w:t>
      </w:r>
    </w:p>
    <w:p w:rsidR="00605E75" w:rsidRDefault="00605E75" w:rsidP="00B8451E">
      <w:pPr>
        <w:pStyle w:val="Paragraphedeliste"/>
        <w:rPr>
          <w:rFonts w:asciiTheme="minorHAnsi" w:hAnsiTheme="minorHAnsi"/>
        </w:rPr>
      </w:pPr>
    </w:p>
    <w:p w:rsidR="00B07369" w:rsidRDefault="00B07369" w:rsidP="00B07369">
      <w:pPr>
        <w:pStyle w:val="Paragraphedeliste"/>
        <w:numPr>
          <w:ilvl w:val="0"/>
          <w:numId w:val="3"/>
        </w:numPr>
        <w:rPr>
          <w:rFonts w:asciiTheme="minorHAnsi" w:hAnsiTheme="minorHAnsi"/>
          <w:b/>
        </w:rPr>
      </w:pPr>
      <w:r w:rsidRPr="00B07369">
        <w:rPr>
          <w:rFonts w:asciiTheme="minorHAnsi" w:hAnsiTheme="minorHAnsi"/>
          <w:b/>
        </w:rPr>
        <w:lastRenderedPageBreak/>
        <w:t>Rapport du responsable de la Commission Jeunes et Technique ;</w:t>
      </w:r>
    </w:p>
    <w:p w:rsidR="00605E75" w:rsidRDefault="00605E75" w:rsidP="00605E75">
      <w:pPr>
        <w:pStyle w:val="Paragraphedeliste"/>
        <w:rPr>
          <w:rFonts w:asciiTheme="minorHAnsi" w:hAnsiTheme="minorHAnsi"/>
        </w:rPr>
      </w:pPr>
      <w:r>
        <w:rPr>
          <w:rFonts w:asciiTheme="minorHAnsi" w:hAnsiTheme="minorHAnsi"/>
        </w:rPr>
        <w:t xml:space="preserve">Julien DUPONT présente le bilan </w:t>
      </w:r>
      <w:r w:rsidR="009256BB">
        <w:rPr>
          <w:rFonts w:asciiTheme="minorHAnsi" w:hAnsiTheme="minorHAnsi"/>
        </w:rPr>
        <w:t>jeu</w:t>
      </w:r>
      <w:r>
        <w:rPr>
          <w:rFonts w:asciiTheme="minorHAnsi" w:hAnsiTheme="minorHAnsi"/>
        </w:rPr>
        <w:t>ne et technique 201</w:t>
      </w:r>
      <w:r w:rsidR="004C0EC8">
        <w:rPr>
          <w:rFonts w:asciiTheme="minorHAnsi" w:hAnsiTheme="minorHAnsi"/>
        </w:rPr>
        <w:t>4</w:t>
      </w:r>
      <w:r>
        <w:rPr>
          <w:rFonts w:asciiTheme="minorHAnsi" w:hAnsiTheme="minorHAnsi"/>
        </w:rPr>
        <w:t>-201</w:t>
      </w:r>
      <w:r w:rsidR="004C0EC8">
        <w:rPr>
          <w:rFonts w:asciiTheme="minorHAnsi" w:hAnsiTheme="minorHAnsi"/>
        </w:rPr>
        <w:t>5</w:t>
      </w:r>
      <w:r>
        <w:rPr>
          <w:rFonts w:asciiTheme="minorHAnsi" w:hAnsiTheme="minorHAnsi"/>
        </w:rPr>
        <w:t>, ainsi que les projets 201</w:t>
      </w:r>
      <w:r w:rsidR="004C0EC8">
        <w:rPr>
          <w:rFonts w:asciiTheme="minorHAnsi" w:hAnsiTheme="minorHAnsi"/>
        </w:rPr>
        <w:t>5</w:t>
      </w:r>
      <w:r>
        <w:rPr>
          <w:rFonts w:asciiTheme="minorHAnsi" w:hAnsiTheme="minorHAnsi"/>
        </w:rPr>
        <w:t>-201</w:t>
      </w:r>
      <w:r w:rsidR="004C0EC8">
        <w:rPr>
          <w:rFonts w:asciiTheme="minorHAnsi" w:hAnsiTheme="minorHAnsi"/>
        </w:rPr>
        <w:t>6</w:t>
      </w:r>
      <w:r>
        <w:rPr>
          <w:rFonts w:asciiTheme="minorHAnsi" w:hAnsiTheme="minorHAnsi"/>
        </w:rPr>
        <w:t>.</w:t>
      </w:r>
    </w:p>
    <w:p w:rsidR="004C0EC8" w:rsidRPr="004C0EC8" w:rsidRDefault="004C0EC8" w:rsidP="004C0EC8">
      <w:pPr>
        <w:spacing w:line="100" w:lineRule="atLeast"/>
        <w:jc w:val="center"/>
        <w:rPr>
          <w:rFonts w:asciiTheme="minorHAnsi" w:hAnsiTheme="minorHAnsi"/>
          <w:sz w:val="22"/>
          <w:szCs w:val="22"/>
          <w:u w:val="single"/>
        </w:rPr>
      </w:pPr>
      <w:r w:rsidRPr="004C0EC8">
        <w:rPr>
          <w:rFonts w:asciiTheme="minorHAnsi" w:hAnsiTheme="minorHAnsi"/>
          <w:b/>
          <w:sz w:val="22"/>
          <w:szCs w:val="22"/>
          <w:u w:val="single"/>
        </w:rPr>
        <w:t>Bilan de la Commission Jeunes et Technique 2014/2015</w:t>
      </w:r>
    </w:p>
    <w:p w:rsidR="004C0EC8" w:rsidRPr="004C0EC8" w:rsidRDefault="004C0EC8" w:rsidP="004C0EC8">
      <w:pPr>
        <w:spacing w:line="100" w:lineRule="atLeast"/>
        <w:jc w:val="both"/>
        <w:rPr>
          <w:rFonts w:asciiTheme="minorHAnsi" w:hAnsiTheme="minorHAnsi"/>
          <w:sz w:val="22"/>
          <w:szCs w:val="22"/>
          <w:u w:val="single"/>
        </w:rPr>
      </w:pPr>
    </w:p>
    <w:p w:rsidR="004C0EC8" w:rsidRPr="004C0EC8" w:rsidRDefault="004C0EC8" w:rsidP="004C0EC8">
      <w:pPr>
        <w:pStyle w:val="Paragraphedeliste1"/>
        <w:numPr>
          <w:ilvl w:val="0"/>
          <w:numId w:val="11"/>
        </w:numPr>
        <w:spacing w:after="0" w:line="100" w:lineRule="atLeast"/>
        <w:jc w:val="both"/>
        <w:rPr>
          <w:rFonts w:asciiTheme="minorHAnsi" w:hAnsiTheme="minorHAnsi"/>
        </w:rPr>
      </w:pPr>
      <w:r w:rsidRPr="004C0EC8">
        <w:rPr>
          <w:rFonts w:asciiTheme="minorHAnsi" w:hAnsiTheme="minorHAnsi"/>
          <w:b/>
          <w:i/>
        </w:rPr>
        <w:t>Stages initiation-perfectionnement :</w:t>
      </w:r>
    </w:p>
    <w:p w:rsidR="004C0EC8" w:rsidRPr="004C0EC8" w:rsidRDefault="004C0EC8" w:rsidP="004C0EC8">
      <w:pPr>
        <w:spacing w:line="100" w:lineRule="atLeast"/>
        <w:jc w:val="both"/>
        <w:rPr>
          <w:rFonts w:asciiTheme="minorHAnsi" w:hAnsiTheme="minorHAnsi"/>
          <w:sz w:val="22"/>
          <w:szCs w:val="22"/>
        </w:rPr>
      </w:pPr>
    </w:p>
    <w:p w:rsidR="004C0EC8" w:rsidRPr="004C0EC8" w:rsidRDefault="004C0EC8" w:rsidP="004C0EC8">
      <w:pPr>
        <w:spacing w:line="100" w:lineRule="atLeast"/>
        <w:jc w:val="both"/>
        <w:rPr>
          <w:rFonts w:asciiTheme="minorHAnsi" w:hAnsiTheme="minorHAnsi"/>
          <w:sz w:val="22"/>
          <w:szCs w:val="22"/>
        </w:rPr>
      </w:pPr>
      <w:r w:rsidRPr="004C0EC8">
        <w:rPr>
          <w:rFonts w:asciiTheme="minorHAnsi" w:hAnsiTheme="minorHAnsi"/>
          <w:sz w:val="22"/>
          <w:szCs w:val="22"/>
        </w:rPr>
        <w:t>Le Comité des Ardennes a organisé des stages initiation-perfectionnement, de trois jours, ouverts aux joueuses et joueurs de moins de 18 ans lors de chaque période de vacances scolaires</w:t>
      </w:r>
    </w:p>
    <w:p w:rsidR="004C0EC8" w:rsidRPr="004C0EC8" w:rsidRDefault="004C0EC8" w:rsidP="004C0EC8">
      <w:pPr>
        <w:spacing w:line="100" w:lineRule="atLeast"/>
        <w:jc w:val="both"/>
        <w:rPr>
          <w:rFonts w:asciiTheme="minorHAnsi" w:hAnsiTheme="minorHAnsi"/>
          <w:sz w:val="22"/>
          <w:szCs w:val="22"/>
        </w:rPr>
      </w:pPr>
      <w:r w:rsidRPr="004C0EC8">
        <w:rPr>
          <w:rFonts w:asciiTheme="minorHAnsi" w:hAnsiTheme="minorHAnsi"/>
          <w:sz w:val="22"/>
          <w:szCs w:val="22"/>
        </w:rPr>
        <w:t xml:space="preserve"> </w:t>
      </w:r>
    </w:p>
    <w:p w:rsidR="004C0EC8" w:rsidRPr="004C0EC8" w:rsidRDefault="004C0EC8" w:rsidP="004C0EC8">
      <w:pPr>
        <w:spacing w:line="100" w:lineRule="atLeast"/>
        <w:jc w:val="both"/>
        <w:rPr>
          <w:rFonts w:asciiTheme="minorHAnsi" w:hAnsiTheme="minorHAnsi"/>
          <w:sz w:val="22"/>
          <w:szCs w:val="22"/>
        </w:rPr>
      </w:pPr>
      <w:r w:rsidRPr="004C0EC8">
        <w:rPr>
          <w:rFonts w:asciiTheme="minorHAnsi" w:hAnsiTheme="minorHAnsi"/>
          <w:sz w:val="22"/>
          <w:szCs w:val="22"/>
        </w:rPr>
        <w:t xml:space="preserve">Depuis 2012, les stages initiation-perfectionnement n’étaient plus payants. Le Comité a souhaité refaire payer ces stages car trois raisons : </w:t>
      </w:r>
    </w:p>
    <w:p w:rsidR="004C0EC8" w:rsidRPr="004C0EC8" w:rsidRDefault="004C0EC8" w:rsidP="004C0EC8">
      <w:pPr>
        <w:pStyle w:val="Paragraphedeliste1"/>
        <w:numPr>
          <w:ilvl w:val="0"/>
          <w:numId w:val="12"/>
        </w:numPr>
        <w:spacing w:after="0" w:line="100" w:lineRule="atLeast"/>
        <w:jc w:val="both"/>
        <w:rPr>
          <w:rFonts w:asciiTheme="minorHAnsi" w:hAnsiTheme="minorHAnsi"/>
        </w:rPr>
      </w:pPr>
      <w:r w:rsidRPr="004C0EC8">
        <w:rPr>
          <w:rFonts w:asciiTheme="minorHAnsi" w:hAnsiTheme="minorHAnsi"/>
        </w:rPr>
        <w:t>Equilibrer le budget des stages</w:t>
      </w:r>
    </w:p>
    <w:p w:rsidR="004C0EC8" w:rsidRPr="004C0EC8" w:rsidRDefault="004C0EC8" w:rsidP="004C0EC8">
      <w:pPr>
        <w:pStyle w:val="Paragraphedeliste1"/>
        <w:numPr>
          <w:ilvl w:val="0"/>
          <w:numId w:val="12"/>
        </w:numPr>
        <w:spacing w:after="0" w:line="100" w:lineRule="atLeast"/>
        <w:jc w:val="both"/>
        <w:rPr>
          <w:rFonts w:asciiTheme="minorHAnsi" w:hAnsiTheme="minorHAnsi"/>
        </w:rPr>
      </w:pPr>
      <w:r w:rsidRPr="004C0EC8">
        <w:rPr>
          <w:rFonts w:asciiTheme="minorHAnsi" w:hAnsiTheme="minorHAnsi"/>
        </w:rPr>
        <w:t>Réduire l’effet de garderie</w:t>
      </w:r>
    </w:p>
    <w:p w:rsidR="004C0EC8" w:rsidRPr="004C0EC8" w:rsidRDefault="004C0EC8" w:rsidP="004C0EC8">
      <w:pPr>
        <w:pStyle w:val="Paragraphedeliste1"/>
        <w:numPr>
          <w:ilvl w:val="0"/>
          <w:numId w:val="12"/>
        </w:numPr>
        <w:spacing w:after="0" w:line="100" w:lineRule="atLeast"/>
        <w:jc w:val="both"/>
        <w:rPr>
          <w:rFonts w:asciiTheme="minorHAnsi" w:hAnsiTheme="minorHAnsi"/>
        </w:rPr>
      </w:pPr>
      <w:r w:rsidRPr="004C0EC8">
        <w:rPr>
          <w:rFonts w:asciiTheme="minorHAnsi" w:hAnsiTheme="minorHAnsi"/>
        </w:rPr>
        <w:t>Proposer un encadrement de meilleure qualité</w:t>
      </w:r>
    </w:p>
    <w:p w:rsidR="004C0EC8" w:rsidRPr="004C0EC8" w:rsidRDefault="004C0EC8" w:rsidP="004C0EC8">
      <w:pPr>
        <w:spacing w:line="100" w:lineRule="atLeast"/>
        <w:jc w:val="both"/>
        <w:rPr>
          <w:rFonts w:asciiTheme="minorHAnsi" w:hAnsiTheme="minorHAnsi"/>
          <w:sz w:val="22"/>
          <w:szCs w:val="22"/>
        </w:rPr>
      </w:pPr>
      <w:r w:rsidRPr="004C0EC8">
        <w:rPr>
          <w:rFonts w:asciiTheme="minorHAnsi" w:hAnsiTheme="minorHAnsi"/>
          <w:sz w:val="22"/>
          <w:szCs w:val="22"/>
        </w:rPr>
        <w:t xml:space="preserve">Nous avons gardé une moyenne de 25 participants par stage avec des bons retours dans l’ensemble et des participants fidèles. Trois stages se sont déroulés à la salle </w:t>
      </w:r>
      <w:proofErr w:type="spellStart"/>
      <w:r w:rsidRPr="004C0EC8">
        <w:rPr>
          <w:rFonts w:asciiTheme="minorHAnsi" w:hAnsiTheme="minorHAnsi"/>
          <w:sz w:val="22"/>
          <w:szCs w:val="22"/>
        </w:rPr>
        <w:t>Bestel</w:t>
      </w:r>
      <w:proofErr w:type="spellEnd"/>
      <w:r w:rsidRPr="004C0EC8">
        <w:rPr>
          <w:rFonts w:asciiTheme="minorHAnsi" w:hAnsiTheme="minorHAnsi"/>
          <w:sz w:val="22"/>
          <w:szCs w:val="22"/>
        </w:rPr>
        <w:t xml:space="preserve"> de Charleville-Mézières et le dernier stage à la salle de </w:t>
      </w:r>
      <w:proofErr w:type="spellStart"/>
      <w:r w:rsidRPr="004C0EC8">
        <w:rPr>
          <w:rFonts w:asciiTheme="minorHAnsi" w:hAnsiTheme="minorHAnsi"/>
          <w:sz w:val="22"/>
          <w:szCs w:val="22"/>
        </w:rPr>
        <w:t>Bairon</w:t>
      </w:r>
      <w:proofErr w:type="spellEnd"/>
      <w:r w:rsidRPr="004C0EC8">
        <w:rPr>
          <w:rFonts w:asciiTheme="minorHAnsi" w:hAnsiTheme="minorHAnsi"/>
          <w:sz w:val="22"/>
          <w:szCs w:val="22"/>
        </w:rPr>
        <w:t>, mise gratuitement à disposition par le Conseil Départemental.</w:t>
      </w:r>
    </w:p>
    <w:p w:rsidR="004C0EC8" w:rsidRPr="004C0EC8" w:rsidRDefault="004C0EC8" w:rsidP="004C0EC8">
      <w:pPr>
        <w:spacing w:line="100" w:lineRule="atLeast"/>
        <w:jc w:val="both"/>
        <w:rPr>
          <w:rFonts w:asciiTheme="minorHAnsi" w:hAnsiTheme="minorHAnsi"/>
          <w:sz w:val="22"/>
          <w:szCs w:val="22"/>
        </w:rPr>
      </w:pPr>
    </w:p>
    <w:p w:rsidR="004C0EC8" w:rsidRPr="004C0EC8" w:rsidRDefault="004C0EC8" w:rsidP="004C0EC8">
      <w:pPr>
        <w:spacing w:line="100" w:lineRule="atLeast"/>
        <w:jc w:val="both"/>
        <w:rPr>
          <w:rFonts w:asciiTheme="minorHAnsi" w:hAnsiTheme="minorHAnsi"/>
          <w:sz w:val="22"/>
          <w:szCs w:val="22"/>
        </w:rPr>
      </w:pPr>
      <w:r w:rsidRPr="004C0EC8">
        <w:rPr>
          <w:rFonts w:asciiTheme="minorHAnsi" w:hAnsiTheme="minorHAnsi"/>
          <w:sz w:val="22"/>
          <w:szCs w:val="22"/>
        </w:rPr>
        <w:t xml:space="preserve">Les thèmes abordés durant ces stages étaient articulés autour de la liaison coup droit-revers, les différents effets au service, l’initiation au top spin, les schémas de jeux à construire et, le travail physique au tennis de table. </w:t>
      </w:r>
    </w:p>
    <w:p w:rsidR="004C0EC8" w:rsidRPr="004C0EC8" w:rsidRDefault="004C0EC8" w:rsidP="004C0EC8">
      <w:pPr>
        <w:spacing w:line="100" w:lineRule="atLeast"/>
        <w:ind w:firstLine="708"/>
        <w:jc w:val="both"/>
        <w:rPr>
          <w:rFonts w:asciiTheme="minorHAnsi" w:hAnsiTheme="minorHAnsi"/>
          <w:sz w:val="22"/>
          <w:szCs w:val="22"/>
        </w:rPr>
      </w:pPr>
    </w:p>
    <w:p w:rsidR="004C0EC8" w:rsidRPr="004C0EC8" w:rsidRDefault="004C0EC8" w:rsidP="004C0EC8">
      <w:pPr>
        <w:spacing w:line="100" w:lineRule="atLeast"/>
        <w:jc w:val="both"/>
        <w:rPr>
          <w:rFonts w:asciiTheme="minorHAnsi" w:hAnsiTheme="minorHAnsi"/>
          <w:sz w:val="22"/>
          <w:szCs w:val="22"/>
        </w:rPr>
      </w:pPr>
      <w:r w:rsidRPr="004C0EC8">
        <w:rPr>
          <w:rFonts w:asciiTheme="minorHAnsi" w:hAnsiTheme="minorHAnsi"/>
          <w:sz w:val="22"/>
          <w:szCs w:val="22"/>
        </w:rPr>
        <w:t xml:space="preserve">L’encadrement était assuré par Guillaume DAVENNE avec quelques jeunes entraineurs du département, diplômés ou en formation. </w:t>
      </w:r>
    </w:p>
    <w:p w:rsidR="004C0EC8" w:rsidRPr="004C0EC8" w:rsidRDefault="004C0EC8" w:rsidP="004C0EC8">
      <w:pPr>
        <w:spacing w:line="100" w:lineRule="atLeast"/>
        <w:jc w:val="both"/>
        <w:rPr>
          <w:rFonts w:asciiTheme="minorHAnsi" w:hAnsiTheme="minorHAnsi"/>
          <w:sz w:val="22"/>
          <w:szCs w:val="22"/>
        </w:rPr>
      </w:pPr>
    </w:p>
    <w:p w:rsidR="004C0EC8" w:rsidRPr="004C0EC8" w:rsidRDefault="004C0EC8" w:rsidP="004C0EC8">
      <w:pPr>
        <w:pStyle w:val="Paragraphedeliste1"/>
        <w:numPr>
          <w:ilvl w:val="0"/>
          <w:numId w:val="11"/>
        </w:numPr>
        <w:spacing w:after="0" w:line="100" w:lineRule="atLeast"/>
        <w:jc w:val="both"/>
        <w:rPr>
          <w:rFonts w:asciiTheme="minorHAnsi" w:hAnsiTheme="minorHAnsi"/>
        </w:rPr>
      </w:pPr>
      <w:r w:rsidRPr="004C0EC8">
        <w:rPr>
          <w:rFonts w:asciiTheme="minorHAnsi" w:hAnsiTheme="minorHAnsi"/>
          <w:b/>
          <w:i/>
        </w:rPr>
        <w:t>Stages sélection :</w:t>
      </w:r>
    </w:p>
    <w:p w:rsidR="004C0EC8" w:rsidRPr="004C0EC8" w:rsidRDefault="004C0EC8" w:rsidP="004C0EC8">
      <w:pPr>
        <w:spacing w:line="100" w:lineRule="atLeast"/>
        <w:jc w:val="both"/>
        <w:rPr>
          <w:rFonts w:asciiTheme="minorHAnsi" w:hAnsiTheme="minorHAnsi"/>
          <w:sz w:val="22"/>
          <w:szCs w:val="22"/>
        </w:rPr>
      </w:pPr>
    </w:p>
    <w:p w:rsidR="004C0EC8" w:rsidRPr="004C0EC8" w:rsidRDefault="004C0EC8" w:rsidP="004C0EC8">
      <w:pPr>
        <w:spacing w:line="100" w:lineRule="atLeast"/>
        <w:jc w:val="both"/>
        <w:rPr>
          <w:rFonts w:asciiTheme="minorHAnsi" w:hAnsiTheme="minorHAnsi"/>
          <w:sz w:val="22"/>
          <w:szCs w:val="22"/>
        </w:rPr>
      </w:pPr>
      <w:r w:rsidRPr="004C0EC8">
        <w:rPr>
          <w:rFonts w:asciiTheme="minorHAnsi" w:hAnsiTheme="minorHAnsi"/>
          <w:sz w:val="22"/>
          <w:szCs w:val="22"/>
        </w:rPr>
        <w:t>Les stages de la sélection ARDENNES ont été organisés pendant une journée lors de chaque période de vacances scolaires.</w:t>
      </w:r>
    </w:p>
    <w:p w:rsidR="004C0EC8" w:rsidRPr="004C0EC8" w:rsidRDefault="004C0EC8" w:rsidP="004C0EC8">
      <w:pPr>
        <w:spacing w:line="100" w:lineRule="atLeast"/>
        <w:jc w:val="both"/>
        <w:rPr>
          <w:rFonts w:asciiTheme="minorHAnsi" w:hAnsiTheme="minorHAnsi"/>
          <w:sz w:val="22"/>
          <w:szCs w:val="22"/>
        </w:rPr>
      </w:pPr>
    </w:p>
    <w:p w:rsidR="004C0EC8" w:rsidRPr="004C0EC8" w:rsidRDefault="004C0EC8" w:rsidP="004C0EC8">
      <w:pPr>
        <w:spacing w:line="100" w:lineRule="atLeast"/>
        <w:jc w:val="both"/>
        <w:rPr>
          <w:rFonts w:asciiTheme="minorHAnsi" w:hAnsiTheme="minorHAnsi"/>
          <w:sz w:val="22"/>
          <w:szCs w:val="22"/>
        </w:rPr>
      </w:pPr>
      <w:r w:rsidRPr="004C0EC8">
        <w:rPr>
          <w:rFonts w:asciiTheme="minorHAnsi" w:hAnsiTheme="minorHAnsi"/>
          <w:sz w:val="22"/>
          <w:szCs w:val="22"/>
        </w:rPr>
        <w:t xml:space="preserve">Les thèmes abordés sont plus techniques car les participants possèdent les bases à part les très jeunes (poussins et benjamins). </w:t>
      </w:r>
    </w:p>
    <w:p w:rsidR="004C0EC8" w:rsidRPr="004C0EC8" w:rsidRDefault="004C0EC8" w:rsidP="004C0EC8">
      <w:pPr>
        <w:spacing w:line="100" w:lineRule="atLeast"/>
        <w:jc w:val="both"/>
        <w:rPr>
          <w:rFonts w:asciiTheme="minorHAnsi" w:hAnsiTheme="minorHAnsi"/>
          <w:sz w:val="22"/>
          <w:szCs w:val="22"/>
        </w:rPr>
      </w:pPr>
    </w:p>
    <w:p w:rsidR="004C0EC8" w:rsidRPr="004C0EC8" w:rsidRDefault="004C0EC8" w:rsidP="004C0EC8">
      <w:pPr>
        <w:spacing w:line="100" w:lineRule="atLeast"/>
        <w:jc w:val="both"/>
        <w:rPr>
          <w:rFonts w:asciiTheme="minorHAnsi" w:hAnsiTheme="minorHAnsi"/>
          <w:sz w:val="22"/>
          <w:szCs w:val="22"/>
        </w:rPr>
      </w:pPr>
      <w:r w:rsidRPr="004C0EC8">
        <w:rPr>
          <w:rFonts w:asciiTheme="minorHAnsi" w:hAnsiTheme="minorHAnsi"/>
          <w:sz w:val="22"/>
          <w:szCs w:val="22"/>
        </w:rPr>
        <w:t xml:space="preserve">La sélection ARDENNES est construite sur les résultats tout au long de l’année sportive, sur la régularité et l’attitude durant les compétitions et les stages. Cette sélection participe en fin de saison aux interdépartementaux et aux </w:t>
      </w:r>
      <w:proofErr w:type="spellStart"/>
      <w:r w:rsidRPr="004C0EC8">
        <w:rPr>
          <w:rFonts w:asciiTheme="minorHAnsi" w:hAnsiTheme="minorHAnsi"/>
          <w:sz w:val="22"/>
          <w:szCs w:val="22"/>
        </w:rPr>
        <w:t>intercomités</w:t>
      </w:r>
      <w:proofErr w:type="spellEnd"/>
      <w:r w:rsidRPr="004C0EC8">
        <w:rPr>
          <w:rFonts w:asciiTheme="minorHAnsi" w:hAnsiTheme="minorHAnsi"/>
          <w:sz w:val="22"/>
          <w:szCs w:val="22"/>
        </w:rPr>
        <w:t>.</w:t>
      </w:r>
    </w:p>
    <w:p w:rsidR="004C0EC8" w:rsidRPr="004C0EC8" w:rsidRDefault="004C0EC8" w:rsidP="004C0EC8">
      <w:pPr>
        <w:spacing w:line="100" w:lineRule="atLeast"/>
        <w:jc w:val="both"/>
        <w:rPr>
          <w:rFonts w:asciiTheme="minorHAnsi" w:hAnsiTheme="minorHAnsi"/>
          <w:sz w:val="22"/>
          <w:szCs w:val="22"/>
        </w:rPr>
      </w:pPr>
    </w:p>
    <w:p w:rsidR="004C0EC8" w:rsidRPr="004C0EC8" w:rsidRDefault="004C0EC8" w:rsidP="004C0EC8">
      <w:pPr>
        <w:pStyle w:val="Paragraphedeliste1"/>
        <w:numPr>
          <w:ilvl w:val="0"/>
          <w:numId w:val="11"/>
        </w:numPr>
        <w:spacing w:after="0" w:line="100" w:lineRule="atLeast"/>
        <w:jc w:val="both"/>
        <w:rPr>
          <w:rFonts w:asciiTheme="minorHAnsi" w:hAnsiTheme="minorHAnsi"/>
        </w:rPr>
      </w:pPr>
      <w:r w:rsidRPr="004C0EC8">
        <w:rPr>
          <w:rFonts w:asciiTheme="minorHAnsi" w:hAnsiTheme="minorHAnsi"/>
          <w:b/>
          <w:i/>
        </w:rPr>
        <w:t>Interdépartementaux :</w:t>
      </w:r>
    </w:p>
    <w:p w:rsidR="004C0EC8" w:rsidRPr="004C0EC8" w:rsidRDefault="004C0EC8" w:rsidP="004C0EC8">
      <w:pPr>
        <w:spacing w:line="100" w:lineRule="atLeast"/>
        <w:jc w:val="both"/>
        <w:rPr>
          <w:rFonts w:asciiTheme="minorHAnsi" w:hAnsiTheme="minorHAnsi"/>
          <w:sz w:val="22"/>
          <w:szCs w:val="22"/>
        </w:rPr>
      </w:pPr>
    </w:p>
    <w:p w:rsidR="004C0EC8" w:rsidRPr="004C0EC8" w:rsidRDefault="004C0EC8" w:rsidP="004C0EC8">
      <w:pPr>
        <w:spacing w:line="100" w:lineRule="atLeast"/>
        <w:jc w:val="both"/>
        <w:rPr>
          <w:rFonts w:asciiTheme="minorHAnsi" w:hAnsiTheme="minorHAnsi"/>
          <w:sz w:val="22"/>
          <w:szCs w:val="22"/>
        </w:rPr>
      </w:pPr>
      <w:r w:rsidRPr="004C0EC8">
        <w:rPr>
          <w:rFonts w:asciiTheme="minorHAnsi" w:hAnsiTheme="minorHAnsi"/>
          <w:sz w:val="22"/>
          <w:szCs w:val="22"/>
        </w:rPr>
        <w:t xml:space="preserve">Cette année, nous avions la chance de recevoir les deux principales compétitions par équipes jeunes : « Les interdépartementaux » et « les </w:t>
      </w:r>
      <w:proofErr w:type="spellStart"/>
      <w:r w:rsidRPr="004C0EC8">
        <w:rPr>
          <w:rFonts w:asciiTheme="minorHAnsi" w:hAnsiTheme="minorHAnsi"/>
          <w:sz w:val="22"/>
          <w:szCs w:val="22"/>
        </w:rPr>
        <w:t>Intercomités</w:t>
      </w:r>
      <w:proofErr w:type="spellEnd"/>
      <w:r w:rsidRPr="004C0EC8">
        <w:rPr>
          <w:rFonts w:asciiTheme="minorHAnsi" w:hAnsiTheme="minorHAnsi"/>
          <w:sz w:val="22"/>
          <w:szCs w:val="22"/>
        </w:rPr>
        <w:t> ».</w:t>
      </w:r>
    </w:p>
    <w:p w:rsidR="004C0EC8" w:rsidRPr="004C0EC8" w:rsidRDefault="004C0EC8" w:rsidP="004C0EC8">
      <w:pPr>
        <w:spacing w:line="100" w:lineRule="atLeast"/>
        <w:jc w:val="both"/>
        <w:rPr>
          <w:rFonts w:asciiTheme="minorHAnsi" w:hAnsiTheme="minorHAnsi"/>
          <w:sz w:val="22"/>
          <w:szCs w:val="22"/>
        </w:rPr>
      </w:pPr>
    </w:p>
    <w:p w:rsidR="004C0EC8" w:rsidRPr="004C0EC8" w:rsidRDefault="004C0EC8" w:rsidP="004C0EC8">
      <w:pPr>
        <w:spacing w:line="100" w:lineRule="atLeast"/>
        <w:jc w:val="both"/>
        <w:rPr>
          <w:rFonts w:asciiTheme="minorHAnsi" w:hAnsiTheme="minorHAnsi"/>
          <w:sz w:val="22"/>
          <w:szCs w:val="22"/>
        </w:rPr>
      </w:pPr>
      <w:r w:rsidRPr="004C0EC8">
        <w:rPr>
          <w:rFonts w:asciiTheme="minorHAnsi" w:hAnsiTheme="minorHAnsi"/>
          <w:sz w:val="22"/>
          <w:szCs w:val="22"/>
        </w:rPr>
        <w:t xml:space="preserve">Les Interdépartementaux se sont déroulés dans la salle de </w:t>
      </w:r>
      <w:proofErr w:type="spellStart"/>
      <w:r w:rsidRPr="004C0EC8">
        <w:rPr>
          <w:rFonts w:asciiTheme="minorHAnsi" w:hAnsiTheme="minorHAnsi"/>
          <w:sz w:val="22"/>
          <w:szCs w:val="22"/>
        </w:rPr>
        <w:t>Bairon</w:t>
      </w:r>
      <w:proofErr w:type="spellEnd"/>
      <w:r w:rsidRPr="004C0EC8">
        <w:rPr>
          <w:rFonts w:asciiTheme="minorHAnsi" w:hAnsiTheme="minorHAnsi"/>
          <w:sz w:val="22"/>
          <w:szCs w:val="22"/>
        </w:rPr>
        <w:t xml:space="preserve">, mise gratuitement à disposition par le Conseil Départemental. </w:t>
      </w:r>
    </w:p>
    <w:p w:rsidR="004C0EC8" w:rsidRPr="004C0EC8" w:rsidRDefault="004C0EC8" w:rsidP="004C0EC8">
      <w:pPr>
        <w:spacing w:line="100" w:lineRule="atLeast"/>
        <w:jc w:val="both"/>
        <w:rPr>
          <w:rFonts w:asciiTheme="minorHAnsi" w:hAnsiTheme="minorHAnsi"/>
          <w:sz w:val="22"/>
          <w:szCs w:val="22"/>
        </w:rPr>
      </w:pPr>
    </w:p>
    <w:p w:rsidR="004C0EC8" w:rsidRPr="004C0EC8" w:rsidRDefault="004C0EC8" w:rsidP="004C0EC8">
      <w:pPr>
        <w:spacing w:line="100" w:lineRule="atLeast"/>
        <w:jc w:val="both"/>
        <w:rPr>
          <w:rFonts w:asciiTheme="minorHAnsi" w:hAnsiTheme="minorHAnsi"/>
          <w:sz w:val="22"/>
          <w:szCs w:val="22"/>
        </w:rPr>
      </w:pPr>
      <w:r w:rsidRPr="004C0EC8">
        <w:rPr>
          <w:rFonts w:asciiTheme="minorHAnsi" w:hAnsiTheme="minorHAnsi"/>
          <w:sz w:val="22"/>
          <w:szCs w:val="22"/>
        </w:rPr>
        <w:t>Lors de cette compétition, la Marne a dominé l’ensemble des catégories. Le Comité des Ardennes a veillé à engager une équipe complète, soit 18 joueurs (de poussins à cadets).</w:t>
      </w:r>
    </w:p>
    <w:p w:rsidR="004C0EC8" w:rsidRPr="004C0EC8" w:rsidRDefault="004C0EC8" w:rsidP="004C0EC8">
      <w:pPr>
        <w:spacing w:line="100" w:lineRule="atLeast"/>
        <w:jc w:val="both"/>
        <w:rPr>
          <w:rFonts w:asciiTheme="minorHAnsi" w:hAnsiTheme="minorHAnsi"/>
          <w:sz w:val="22"/>
          <w:szCs w:val="22"/>
        </w:rPr>
      </w:pPr>
      <w:r w:rsidRPr="004C0EC8">
        <w:rPr>
          <w:rFonts w:asciiTheme="minorHAnsi" w:hAnsiTheme="minorHAnsi"/>
          <w:sz w:val="22"/>
          <w:szCs w:val="22"/>
        </w:rPr>
        <w:t>Les Ardennes termine deuxième, une place assez logique, derrière la Marne et devant l’Aube. La Haute-Marne n’ayant pas fait le déplacement.</w:t>
      </w:r>
    </w:p>
    <w:p w:rsidR="004C0EC8" w:rsidRPr="004C0EC8" w:rsidRDefault="004C0EC8" w:rsidP="004C0EC8">
      <w:pPr>
        <w:spacing w:line="100" w:lineRule="atLeast"/>
        <w:jc w:val="both"/>
        <w:rPr>
          <w:rFonts w:asciiTheme="minorHAnsi" w:hAnsiTheme="minorHAnsi"/>
          <w:sz w:val="22"/>
          <w:szCs w:val="22"/>
        </w:rPr>
      </w:pPr>
      <w:r w:rsidRPr="004C0EC8">
        <w:rPr>
          <w:rFonts w:asciiTheme="minorHAnsi" w:hAnsiTheme="minorHAnsi"/>
          <w:sz w:val="22"/>
          <w:szCs w:val="22"/>
        </w:rPr>
        <w:t xml:space="preserve">La sélection était représentée par des joueurs venant de 7 clubs du département : </w:t>
      </w:r>
    </w:p>
    <w:p w:rsidR="004C0EC8" w:rsidRPr="004C0EC8" w:rsidRDefault="004C0EC8" w:rsidP="004C0EC8">
      <w:pPr>
        <w:spacing w:line="100" w:lineRule="atLeast"/>
        <w:jc w:val="both"/>
        <w:rPr>
          <w:rFonts w:asciiTheme="minorHAnsi" w:hAnsiTheme="minorHAnsi"/>
          <w:sz w:val="22"/>
          <w:szCs w:val="22"/>
        </w:rPr>
      </w:pPr>
      <w:r w:rsidRPr="004C0EC8">
        <w:rPr>
          <w:rFonts w:asciiTheme="minorHAnsi" w:hAnsiTheme="minorHAnsi"/>
          <w:sz w:val="22"/>
          <w:szCs w:val="22"/>
        </w:rPr>
        <w:t xml:space="preserve">PPC </w:t>
      </w:r>
      <w:proofErr w:type="spellStart"/>
      <w:r w:rsidRPr="004C0EC8">
        <w:rPr>
          <w:rFonts w:asciiTheme="minorHAnsi" w:hAnsiTheme="minorHAnsi"/>
          <w:sz w:val="22"/>
          <w:szCs w:val="22"/>
        </w:rPr>
        <w:t>Floing</w:t>
      </w:r>
      <w:proofErr w:type="spellEnd"/>
      <w:r w:rsidRPr="004C0EC8">
        <w:rPr>
          <w:rFonts w:asciiTheme="minorHAnsi" w:hAnsiTheme="minorHAnsi"/>
          <w:sz w:val="22"/>
          <w:szCs w:val="22"/>
        </w:rPr>
        <w:t xml:space="preserve">, PPC Bazeilles, CMATT, </w:t>
      </w:r>
      <w:proofErr w:type="spellStart"/>
      <w:r w:rsidRPr="004C0EC8">
        <w:rPr>
          <w:rFonts w:asciiTheme="minorHAnsi" w:hAnsiTheme="minorHAnsi"/>
          <w:sz w:val="22"/>
          <w:szCs w:val="22"/>
        </w:rPr>
        <w:t>Etrepigny</w:t>
      </w:r>
      <w:proofErr w:type="spellEnd"/>
      <w:r w:rsidRPr="004C0EC8">
        <w:rPr>
          <w:rFonts w:asciiTheme="minorHAnsi" w:hAnsiTheme="minorHAnsi"/>
          <w:sz w:val="22"/>
          <w:szCs w:val="22"/>
        </w:rPr>
        <w:t xml:space="preserve">, </w:t>
      </w:r>
      <w:proofErr w:type="spellStart"/>
      <w:r w:rsidRPr="004C0EC8">
        <w:rPr>
          <w:rFonts w:asciiTheme="minorHAnsi" w:hAnsiTheme="minorHAnsi"/>
          <w:sz w:val="22"/>
          <w:szCs w:val="22"/>
        </w:rPr>
        <w:t>Angecourt-Haraucourt</w:t>
      </w:r>
      <w:proofErr w:type="spellEnd"/>
      <w:r w:rsidRPr="004C0EC8">
        <w:rPr>
          <w:rFonts w:asciiTheme="minorHAnsi" w:hAnsiTheme="minorHAnsi"/>
          <w:sz w:val="22"/>
          <w:szCs w:val="22"/>
        </w:rPr>
        <w:t xml:space="preserve">, PPC </w:t>
      </w:r>
      <w:proofErr w:type="spellStart"/>
      <w:r w:rsidRPr="004C0EC8">
        <w:rPr>
          <w:rFonts w:asciiTheme="minorHAnsi" w:hAnsiTheme="minorHAnsi"/>
          <w:sz w:val="22"/>
          <w:szCs w:val="22"/>
        </w:rPr>
        <w:t>Tagnon</w:t>
      </w:r>
      <w:proofErr w:type="spellEnd"/>
      <w:r w:rsidRPr="004C0EC8">
        <w:rPr>
          <w:rFonts w:asciiTheme="minorHAnsi" w:hAnsiTheme="minorHAnsi"/>
          <w:sz w:val="22"/>
          <w:szCs w:val="22"/>
        </w:rPr>
        <w:t xml:space="preserve"> et le PPC </w:t>
      </w:r>
      <w:proofErr w:type="spellStart"/>
      <w:r w:rsidRPr="004C0EC8">
        <w:rPr>
          <w:rFonts w:asciiTheme="minorHAnsi" w:hAnsiTheme="minorHAnsi"/>
          <w:sz w:val="22"/>
          <w:szCs w:val="22"/>
        </w:rPr>
        <w:t>Montceen</w:t>
      </w:r>
      <w:proofErr w:type="spellEnd"/>
      <w:r w:rsidRPr="004C0EC8">
        <w:rPr>
          <w:rFonts w:asciiTheme="minorHAnsi" w:hAnsiTheme="minorHAnsi"/>
          <w:sz w:val="22"/>
          <w:szCs w:val="22"/>
        </w:rPr>
        <w:t>.</w:t>
      </w:r>
    </w:p>
    <w:p w:rsidR="004C0EC8" w:rsidRPr="004C0EC8" w:rsidRDefault="004C0EC8" w:rsidP="004C0EC8">
      <w:pPr>
        <w:spacing w:line="100" w:lineRule="atLeast"/>
        <w:jc w:val="both"/>
        <w:rPr>
          <w:rFonts w:asciiTheme="minorHAnsi" w:hAnsiTheme="minorHAnsi"/>
          <w:sz w:val="22"/>
          <w:szCs w:val="22"/>
        </w:rPr>
      </w:pPr>
    </w:p>
    <w:p w:rsidR="004C0EC8" w:rsidRPr="004C0EC8" w:rsidRDefault="004C0EC8" w:rsidP="004C0EC8">
      <w:pPr>
        <w:spacing w:line="100" w:lineRule="atLeast"/>
        <w:jc w:val="both"/>
        <w:rPr>
          <w:rFonts w:asciiTheme="minorHAnsi" w:hAnsiTheme="minorHAnsi"/>
          <w:sz w:val="22"/>
          <w:szCs w:val="22"/>
        </w:rPr>
      </w:pPr>
      <w:r w:rsidRPr="004C0EC8">
        <w:rPr>
          <w:rFonts w:asciiTheme="minorHAnsi" w:hAnsiTheme="minorHAnsi"/>
          <w:sz w:val="22"/>
          <w:szCs w:val="22"/>
        </w:rPr>
        <w:t>La buvette et la restauration ont été gérées par des bénévoles du Comité des Ardennes et cette organisation a permis d’obtenir un bénéfice d’environ 500 €.</w:t>
      </w:r>
    </w:p>
    <w:p w:rsidR="004C0EC8" w:rsidRPr="004C0EC8" w:rsidRDefault="004C0EC8" w:rsidP="004C0EC8">
      <w:pPr>
        <w:spacing w:line="100" w:lineRule="atLeast"/>
        <w:jc w:val="both"/>
        <w:rPr>
          <w:rFonts w:asciiTheme="minorHAnsi" w:hAnsiTheme="minorHAnsi"/>
          <w:sz w:val="22"/>
          <w:szCs w:val="22"/>
        </w:rPr>
      </w:pPr>
    </w:p>
    <w:p w:rsidR="004C0EC8" w:rsidRPr="004C0EC8" w:rsidRDefault="004C0EC8" w:rsidP="004C0EC8">
      <w:pPr>
        <w:pStyle w:val="Paragraphedeliste1"/>
        <w:numPr>
          <w:ilvl w:val="0"/>
          <w:numId w:val="11"/>
        </w:numPr>
        <w:spacing w:after="0" w:line="100" w:lineRule="atLeast"/>
        <w:jc w:val="both"/>
        <w:rPr>
          <w:rFonts w:asciiTheme="minorHAnsi" w:hAnsiTheme="minorHAnsi"/>
        </w:rPr>
      </w:pPr>
      <w:proofErr w:type="spellStart"/>
      <w:r w:rsidRPr="004C0EC8">
        <w:rPr>
          <w:rFonts w:asciiTheme="minorHAnsi" w:hAnsiTheme="minorHAnsi"/>
          <w:b/>
          <w:i/>
        </w:rPr>
        <w:t>Intercomités</w:t>
      </w:r>
      <w:proofErr w:type="spellEnd"/>
      <w:r w:rsidRPr="004C0EC8">
        <w:rPr>
          <w:rFonts w:asciiTheme="minorHAnsi" w:hAnsiTheme="minorHAnsi"/>
          <w:b/>
          <w:i/>
        </w:rPr>
        <w:t> :</w:t>
      </w:r>
    </w:p>
    <w:p w:rsidR="004C0EC8" w:rsidRPr="004C0EC8" w:rsidRDefault="004C0EC8" w:rsidP="004C0EC8">
      <w:pPr>
        <w:spacing w:line="100" w:lineRule="atLeast"/>
        <w:jc w:val="both"/>
        <w:rPr>
          <w:rFonts w:asciiTheme="minorHAnsi" w:hAnsiTheme="minorHAnsi"/>
          <w:sz w:val="22"/>
          <w:szCs w:val="22"/>
        </w:rPr>
      </w:pPr>
    </w:p>
    <w:p w:rsidR="004C0EC8" w:rsidRPr="004C0EC8" w:rsidRDefault="004C0EC8" w:rsidP="004C0EC8">
      <w:pPr>
        <w:spacing w:line="100" w:lineRule="atLeast"/>
        <w:jc w:val="both"/>
        <w:rPr>
          <w:rFonts w:asciiTheme="minorHAnsi" w:hAnsiTheme="minorHAnsi"/>
          <w:sz w:val="22"/>
          <w:szCs w:val="22"/>
        </w:rPr>
      </w:pPr>
      <w:r w:rsidRPr="004C0EC8">
        <w:rPr>
          <w:rFonts w:asciiTheme="minorHAnsi" w:hAnsiTheme="minorHAnsi"/>
          <w:sz w:val="22"/>
          <w:szCs w:val="22"/>
        </w:rPr>
        <w:lastRenderedPageBreak/>
        <w:t xml:space="preserve">Pour cette édition dans le département (à Charleville-Mézières), le Comité des Ardennes a engagé deux équipes complètes. </w:t>
      </w:r>
    </w:p>
    <w:p w:rsidR="004C0EC8" w:rsidRPr="004C0EC8" w:rsidRDefault="004C0EC8" w:rsidP="004C0EC8">
      <w:pPr>
        <w:spacing w:line="100" w:lineRule="atLeast"/>
        <w:jc w:val="both"/>
        <w:rPr>
          <w:rFonts w:asciiTheme="minorHAnsi" w:hAnsiTheme="minorHAnsi"/>
          <w:sz w:val="22"/>
          <w:szCs w:val="22"/>
        </w:rPr>
      </w:pPr>
    </w:p>
    <w:p w:rsidR="004C0EC8" w:rsidRPr="004C0EC8" w:rsidRDefault="004C0EC8" w:rsidP="004C0EC8">
      <w:pPr>
        <w:spacing w:line="100" w:lineRule="atLeast"/>
        <w:jc w:val="both"/>
        <w:rPr>
          <w:rFonts w:asciiTheme="minorHAnsi" w:hAnsiTheme="minorHAnsi"/>
          <w:sz w:val="22"/>
          <w:szCs w:val="22"/>
        </w:rPr>
      </w:pPr>
      <w:r w:rsidRPr="004C0EC8">
        <w:rPr>
          <w:rFonts w:asciiTheme="minorHAnsi" w:hAnsiTheme="minorHAnsi"/>
          <w:sz w:val="22"/>
          <w:szCs w:val="22"/>
        </w:rPr>
        <w:t>Cependant, notre équipe première a été privée de deux très bons éléments, peu de temps avant la compétition ce qui a été pénalisant pour l’équipe et pour le Comité qui a dû revoir les objectifs à la baisse.</w:t>
      </w:r>
    </w:p>
    <w:p w:rsidR="004C0EC8" w:rsidRPr="004C0EC8" w:rsidRDefault="004C0EC8" w:rsidP="004C0EC8">
      <w:pPr>
        <w:spacing w:line="100" w:lineRule="atLeast"/>
        <w:jc w:val="both"/>
        <w:rPr>
          <w:rFonts w:asciiTheme="minorHAnsi" w:hAnsiTheme="minorHAnsi"/>
          <w:sz w:val="22"/>
          <w:szCs w:val="22"/>
        </w:rPr>
      </w:pPr>
    </w:p>
    <w:p w:rsidR="004C0EC8" w:rsidRPr="004C0EC8" w:rsidRDefault="004C0EC8" w:rsidP="004C0EC8">
      <w:pPr>
        <w:spacing w:line="100" w:lineRule="atLeast"/>
        <w:jc w:val="both"/>
        <w:rPr>
          <w:rFonts w:asciiTheme="minorHAnsi" w:hAnsiTheme="minorHAnsi"/>
          <w:sz w:val="22"/>
          <w:szCs w:val="22"/>
        </w:rPr>
      </w:pPr>
      <w:r w:rsidRPr="004C0EC8">
        <w:rPr>
          <w:rFonts w:asciiTheme="minorHAnsi" w:hAnsiTheme="minorHAnsi"/>
          <w:sz w:val="22"/>
          <w:szCs w:val="22"/>
        </w:rPr>
        <w:t>Au final, l’équipe première termine 14</w:t>
      </w:r>
      <w:r w:rsidRPr="004C0EC8">
        <w:rPr>
          <w:rFonts w:asciiTheme="minorHAnsi" w:hAnsiTheme="minorHAnsi"/>
          <w:sz w:val="22"/>
          <w:szCs w:val="22"/>
          <w:vertAlign w:val="superscript"/>
        </w:rPr>
        <w:t>ème</w:t>
      </w:r>
      <w:r w:rsidRPr="004C0EC8">
        <w:rPr>
          <w:rFonts w:asciiTheme="minorHAnsi" w:hAnsiTheme="minorHAnsi"/>
          <w:sz w:val="22"/>
          <w:szCs w:val="22"/>
        </w:rPr>
        <w:t xml:space="preserve"> sur 18 et l’équipe « 2 » termine 17</w:t>
      </w:r>
      <w:r w:rsidRPr="004C0EC8">
        <w:rPr>
          <w:rFonts w:asciiTheme="minorHAnsi" w:hAnsiTheme="minorHAnsi"/>
          <w:sz w:val="22"/>
          <w:szCs w:val="22"/>
          <w:vertAlign w:val="superscript"/>
        </w:rPr>
        <w:t>ème</w:t>
      </w:r>
      <w:r w:rsidRPr="004C0EC8">
        <w:rPr>
          <w:rFonts w:asciiTheme="minorHAnsi" w:hAnsiTheme="minorHAnsi"/>
          <w:sz w:val="22"/>
          <w:szCs w:val="22"/>
        </w:rPr>
        <w:t xml:space="preserve"> sur 18 comités présents.</w:t>
      </w:r>
    </w:p>
    <w:p w:rsidR="004C0EC8" w:rsidRPr="004C0EC8" w:rsidRDefault="004C0EC8" w:rsidP="004C0EC8">
      <w:pPr>
        <w:spacing w:line="100" w:lineRule="atLeast"/>
        <w:jc w:val="both"/>
        <w:rPr>
          <w:rFonts w:asciiTheme="minorHAnsi" w:hAnsiTheme="minorHAnsi"/>
          <w:sz w:val="22"/>
          <w:szCs w:val="22"/>
        </w:rPr>
      </w:pPr>
    </w:p>
    <w:p w:rsidR="004C0EC8" w:rsidRPr="004C0EC8" w:rsidRDefault="004C0EC8" w:rsidP="004C0EC8">
      <w:pPr>
        <w:spacing w:line="100" w:lineRule="atLeast"/>
        <w:jc w:val="both"/>
        <w:rPr>
          <w:rFonts w:asciiTheme="minorHAnsi" w:hAnsiTheme="minorHAnsi"/>
          <w:sz w:val="22"/>
          <w:szCs w:val="22"/>
        </w:rPr>
      </w:pPr>
      <w:r w:rsidRPr="004C0EC8">
        <w:rPr>
          <w:rFonts w:asciiTheme="minorHAnsi" w:hAnsiTheme="minorHAnsi"/>
          <w:sz w:val="22"/>
          <w:szCs w:val="22"/>
        </w:rPr>
        <w:t>Ces résultats nous ont permis de voir le travail qu’il reste à effectuer et où notre département a du retard. </w:t>
      </w:r>
    </w:p>
    <w:p w:rsidR="004C0EC8" w:rsidRPr="004C0EC8" w:rsidRDefault="004C0EC8" w:rsidP="004C0EC8">
      <w:pPr>
        <w:spacing w:line="100" w:lineRule="atLeast"/>
        <w:jc w:val="both"/>
        <w:rPr>
          <w:rFonts w:asciiTheme="minorHAnsi" w:hAnsiTheme="minorHAnsi"/>
          <w:sz w:val="22"/>
          <w:szCs w:val="22"/>
        </w:rPr>
      </w:pPr>
    </w:p>
    <w:p w:rsidR="004C0EC8" w:rsidRPr="004C0EC8" w:rsidRDefault="004C0EC8" w:rsidP="004C0EC8">
      <w:pPr>
        <w:spacing w:line="100" w:lineRule="atLeast"/>
        <w:jc w:val="both"/>
        <w:rPr>
          <w:rFonts w:asciiTheme="minorHAnsi" w:hAnsiTheme="minorHAnsi"/>
          <w:sz w:val="22"/>
          <w:szCs w:val="22"/>
        </w:rPr>
      </w:pPr>
      <w:r w:rsidRPr="004C0EC8">
        <w:rPr>
          <w:rFonts w:asciiTheme="minorHAnsi" w:hAnsiTheme="minorHAnsi"/>
          <w:sz w:val="22"/>
          <w:szCs w:val="22"/>
        </w:rPr>
        <w:t xml:space="preserve">Nous avions  donné la possibilité aux plus jeunes de découvrir cette grande compétition et ceux-ci pourront se servir de cette expérience dans les </w:t>
      </w:r>
      <w:proofErr w:type="spellStart"/>
      <w:r w:rsidRPr="004C0EC8">
        <w:rPr>
          <w:rFonts w:asciiTheme="minorHAnsi" w:hAnsiTheme="minorHAnsi"/>
          <w:sz w:val="22"/>
          <w:szCs w:val="22"/>
        </w:rPr>
        <w:t>Intercomités</w:t>
      </w:r>
      <w:proofErr w:type="spellEnd"/>
      <w:r w:rsidRPr="004C0EC8">
        <w:rPr>
          <w:rFonts w:asciiTheme="minorHAnsi" w:hAnsiTheme="minorHAnsi"/>
          <w:sz w:val="22"/>
          <w:szCs w:val="22"/>
        </w:rPr>
        <w:t xml:space="preserve"> à venir. Quelques joueurs ont été récompensés de leur très bonne saison.</w:t>
      </w:r>
    </w:p>
    <w:p w:rsidR="004C0EC8" w:rsidRPr="004C0EC8" w:rsidRDefault="004C0EC8" w:rsidP="004C0EC8">
      <w:pPr>
        <w:spacing w:line="100" w:lineRule="atLeast"/>
        <w:jc w:val="both"/>
        <w:rPr>
          <w:rFonts w:asciiTheme="minorHAnsi" w:hAnsiTheme="minorHAnsi"/>
          <w:sz w:val="22"/>
          <w:szCs w:val="22"/>
        </w:rPr>
      </w:pPr>
    </w:p>
    <w:p w:rsidR="004C0EC8" w:rsidRPr="004C0EC8" w:rsidRDefault="004C0EC8" w:rsidP="004C0EC8">
      <w:pPr>
        <w:pStyle w:val="Paragraphedeliste1"/>
        <w:numPr>
          <w:ilvl w:val="0"/>
          <w:numId w:val="11"/>
        </w:numPr>
        <w:spacing w:after="0" w:line="100" w:lineRule="atLeast"/>
        <w:jc w:val="both"/>
        <w:rPr>
          <w:rFonts w:asciiTheme="minorHAnsi" w:hAnsiTheme="minorHAnsi"/>
        </w:rPr>
      </w:pPr>
      <w:r w:rsidRPr="004C0EC8">
        <w:rPr>
          <w:rFonts w:asciiTheme="minorHAnsi" w:hAnsiTheme="minorHAnsi"/>
          <w:b/>
          <w:i/>
        </w:rPr>
        <w:t>Péri-éducatif :</w:t>
      </w:r>
    </w:p>
    <w:p w:rsidR="004C0EC8" w:rsidRPr="004C0EC8" w:rsidRDefault="004C0EC8" w:rsidP="004C0EC8">
      <w:pPr>
        <w:spacing w:line="100" w:lineRule="atLeast"/>
        <w:jc w:val="both"/>
        <w:rPr>
          <w:rFonts w:asciiTheme="minorHAnsi" w:hAnsiTheme="minorHAnsi"/>
          <w:sz w:val="22"/>
          <w:szCs w:val="22"/>
        </w:rPr>
      </w:pPr>
    </w:p>
    <w:p w:rsidR="004C0EC8" w:rsidRPr="004C0EC8" w:rsidRDefault="004C0EC8" w:rsidP="004C0EC8">
      <w:pPr>
        <w:spacing w:line="100" w:lineRule="atLeast"/>
        <w:jc w:val="both"/>
        <w:rPr>
          <w:rFonts w:asciiTheme="minorHAnsi" w:hAnsiTheme="minorHAnsi"/>
          <w:sz w:val="22"/>
          <w:szCs w:val="22"/>
        </w:rPr>
      </w:pPr>
      <w:r w:rsidRPr="004C0EC8">
        <w:rPr>
          <w:rFonts w:asciiTheme="minorHAnsi" w:hAnsiTheme="minorHAnsi"/>
          <w:sz w:val="22"/>
          <w:szCs w:val="22"/>
        </w:rPr>
        <w:t>Cette saison, le Comité des Ardennes a pu mettre en place quelques actions notamment le péri-éducatif. En effet après une année de formation, Guillaume a obtenu son BP JEPS en janvier 2015.</w:t>
      </w:r>
    </w:p>
    <w:p w:rsidR="004C0EC8" w:rsidRPr="004C0EC8" w:rsidRDefault="004C0EC8" w:rsidP="004C0EC8">
      <w:pPr>
        <w:spacing w:line="100" w:lineRule="atLeast"/>
        <w:jc w:val="both"/>
        <w:rPr>
          <w:rFonts w:asciiTheme="minorHAnsi" w:hAnsiTheme="minorHAnsi"/>
          <w:sz w:val="22"/>
          <w:szCs w:val="22"/>
        </w:rPr>
      </w:pPr>
    </w:p>
    <w:p w:rsidR="004C0EC8" w:rsidRPr="004C0EC8" w:rsidRDefault="004C0EC8" w:rsidP="004C0EC8">
      <w:pPr>
        <w:spacing w:line="100" w:lineRule="atLeast"/>
        <w:jc w:val="both"/>
        <w:rPr>
          <w:rFonts w:asciiTheme="minorHAnsi" w:hAnsiTheme="minorHAnsi"/>
          <w:sz w:val="22"/>
          <w:szCs w:val="22"/>
        </w:rPr>
      </w:pPr>
      <w:r w:rsidRPr="004C0EC8">
        <w:rPr>
          <w:rFonts w:asciiTheme="minorHAnsi" w:hAnsiTheme="minorHAnsi"/>
          <w:sz w:val="22"/>
          <w:szCs w:val="22"/>
        </w:rPr>
        <w:t xml:space="preserve">A partir du mois de Mars, quelques communes ont été intéressées par des séances de tennis de table dans les nouvelles activités périscolaires : </w:t>
      </w:r>
      <w:proofErr w:type="spellStart"/>
      <w:r w:rsidRPr="004C0EC8">
        <w:rPr>
          <w:rFonts w:asciiTheme="minorHAnsi" w:hAnsiTheme="minorHAnsi"/>
          <w:sz w:val="22"/>
          <w:szCs w:val="22"/>
        </w:rPr>
        <w:t>Vrigne</w:t>
      </w:r>
      <w:proofErr w:type="spellEnd"/>
      <w:r w:rsidRPr="004C0EC8">
        <w:rPr>
          <w:rFonts w:asciiTheme="minorHAnsi" w:hAnsiTheme="minorHAnsi"/>
          <w:sz w:val="22"/>
          <w:szCs w:val="22"/>
        </w:rPr>
        <w:t xml:space="preserve"> aux Bois, Revin et Les </w:t>
      </w:r>
      <w:proofErr w:type="spellStart"/>
      <w:r w:rsidRPr="004C0EC8">
        <w:rPr>
          <w:rFonts w:asciiTheme="minorHAnsi" w:hAnsiTheme="minorHAnsi"/>
          <w:sz w:val="22"/>
          <w:szCs w:val="22"/>
        </w:rPr>
        <w:t>Mazures</w:t>
      </w:r>
      <w:proofErr w:type="spellEnd"/>
      <w:r w:rsidRPr="004C0EC8">
        <w:rPr>
          <w:rFonts w:asciiTheme="minorHAnsi" w:hAnsiTheme="minorHAnsi"/>
          <w:sz w:val="22"/>
          <w:szCs w:val="22"/>
        </w:rPr>
        <w:t xml:space="preserve"> (en mai-juin) </w:t>
      </w:r>
    </w:p>
    <w:p w:rsidR="004C0EC8" w:rsidRPr="004C0EC8" w:rsidRDefault="004C0EC8" w:rsidP="004C0EC8">
      <w:pPr>
        <w:spacing w:line="100" w:lineRule="atLeast"/>
        <w:jc w:val="both"/>
        <w:rPr>
          <w:rFonts w:asciiTheme="minorHAnsi" w:hAnsiTheme="minorHAnsi"/>
          <w:sz w:val="22"/>
          <w:szCs w:val="22"/>
        </w:rPr>
      </w:pPr>
    </w:p>
    <w:p w:rsidR="004C0EC8" w:rsidRPr="004C0EC8" w:rsidRDefault="004C0EC8" w:rsidP="004C0EC8">
      <w:pPr>
        <w:spacing w:line="100" w:lineRule="atLeast"/>
        <w:jc w:val="both"/>
        <w:rPr>
          <w:rFonts w:asciiTheme="minorHAnsi" w:hAnsiTheme="minorHAnsi"/>
          <w:sz w:val="22"/>
          <w:szCs w:val="22"/>
        </w:rPr>
      </w:pPr>
      <w:r w:rsidRPr="004C0EC8">
        <w:rPr>
          <w:rFonts w:asciiTheme="minorHAnsi" w:hAnsiTheme="minorHAnsi"/>
          <w:sz w:val="22"/>
          <w:szCs w:val="22"/>
        </w:rPr>
        <w:t>Il est important de travailler sur ces nouveaux créneaux qui permettent aux clubs d’attirer des très jeunes licenciés.</w:t>
      </w:r>
    </w:p>
    <w:p w:rsidR="004C0EC8" w:rsidRPr="004C0EC8" w:rsidRDefault="004C0EC8" w:rsidP="004C0EC8">
      <w:pPr>
        <w:spacing w:line="100" w:lineRule="atLeast"/>
        <w:jc w:val="both"/>
        <w:rPr>
          <w:rFonts w:asciiTheme="minorHAnsi" w:hAnsiTheme="minorHAnsi"/>
          <w:sz w:val="22"/>
          <w:szCs w:val="22"/>
        </w:rPr>
      </w:pPr>
    </w:p>
    <w:p w:rsidR="004C0EC8" w:rsidRPr="004C0EC8" w:rsidRDefault="004C0EC8" w:rsidP="004C0EC8">
      <w:pPr>
        <w:pStyle w:val="Paragraphedeliste1"/>
        <w:numPr>
          <w:ilvl w:val="0"/>
          <w:numId w:val="11"/>
        </w:numPr>
        <w:spacing w:after="0" w:line="100" w:lineRule="atLeast"/>
        <w:jc w:val="both"/>
        <w:rPr>
          <w:rFonts w:asciiTheme="minorHAnsi" w:hAnsiTheme="minorHAnsi"/>
        </w:rPr>
      </w:pPr>
      <w:r w:rsidRPr="004C0EC8">
        <w:rPr>
          <w:rFonts w:asciiTheme="minorHAnsi" w:hAnsiTheme="minorHAnsi"/>
          <w:b/>
          <w:i/>
        </w:rPr>
        <w:t>Actions diverses :</w:t>
      </w:r>
    </w:p>
    <w:p w:rsidR="004C0EC8" w:rsidRPr="004C0EC8" w:rsidRDefault="004C0EC8" w:rsidP="004C0EC8">
      <w:pPr>
        <w:pStyle w:val="Paragraphedeliste1"/>
        <w:numPr>
          <w:ilvl w:val="1"/>
          <w:numId w:val="11"/>
        </w:numPr>
        <w:spacing w:after="0" w:line="100" w:lineRule="atLeast"/>
        <w:jc w:val="both"/>
        <w:rPr>
          <w:rFonts w:asciiTheme="minorHAnsi" w:hAnsiTheme="minorHAnsi"/>
        </w:rPr>
      </w:pPr>
      <w:r w:rsidRPr="004C0EC8">
        <w:rPr>
          <w:rFonts w:asciiTheme="minorHAnsi" w:hAnsiTheme="minorHAnsi"/>
        </w:rPr>
        <w:t>Détection et perfectionnement :</w:t>
      </w:r>
    </w:p>
    <w:p w:rsidR="004C0EC8" w:rsidRPr="004C0EC8" w:rsidRDefault="004C0EC8" w:rsidP="004C0EC8">
      <w:pPr>
        <w:pStyle w:val="Paragraphedeliste1"/>
        <w:numPr>
          <w:ilvl w:val="2"/>
          <w:numId w:val="11"/>
        </w:numPr>
        <w:spacing w:after="0" w:line="100" w:lineRule="atLeast"/>
        <w:jc w:val="both"/>
        <w:rPr>
          <w:rFonts w:asciiTheme="minorHAnsi" w:hAnsiTheme="minorHAnsi"/>
        </w:rPr>
      </w:pPr>
      <w:r w:rsidRPr="004C0EC8">
        <w:rPr>
          <w:rFonts w:asciiTheme="minorHAnsi" w:hAnsiTheme="minorHAnsi"/>
        </w:rPr>
        <w:t xml:space="preserve">Quelques joueurs ont pu obtenir quelques séances d’entrainements individuels afin de les préparer à différentes échéances. </w:t>
      </w:r>
    </w:p>
    <w:p w:rsidR="004C0EC8" w:rsidRPr="004C0EC8" w:rsidRDefault="004C0EC8" w:rsidP="004C0EC8">
      <w:pPr>
        <w:pStyle w:val="Paragraphedeliste1"/>
        <w:numPr>
          <w:ilvl w:val="2"/>
          <w:numId w:val="11"/>
        </w:numPr>
        <w:spacing w:after="0" w:line="100" w:lineRule="atLeast"/>
        <w:jc w:val="both"/>
        <w:rPr>
          <w:rFonts w:asciiTheme="minorHAnsi" w:hAnsiTheme="minorHAnsi"/>
        </w:rPr>
      </w:pPr>
      <w:r w:rsidRPr="004C0EC8">
        <w:rPr>
          <w:rFonts w:asciiTheme="minorHAnsi" w:hAnsiTheme="minorHAnsi"/>
        </w:rPr>
        <w:t xml:space="preserve">6 regroupements Ardennes-Ligue </w:t>
      </w:r>
    </w:p>
    <w:p w:rsidR="004C0EC8" w:rsidRPr="004C0EC8" w:rsidRDefault="004C0EC8" w:rsidP="004C0EC8">
      <w:pPr>
        <w:pStyle w:val="Paragraphedeliste1"/>
        <w:numPr>
          <w:ilvl w:val="1"/>
          <w:numId w:val="11"/>
        </w:numPr>
        <w:spacing w:after="0" w:line="100" w:lineRule="atLeast"/>
        <w:jc w:val="both"/>
        <w:rPr>
          <w:rFonts w:asciiTheme="minorHAnsi" w:hAnsiTheme="minorHAnsi"/>
        </w:rPr>
      </w:pPr>
      <w:r w:rsidRPr="004C0EC8">
        <w:rPr>
          <w:rFonts w:asciiTheme="minorHAnsi" w:hAnsiTheme="minorHAnsi"/>
        </w:rPr>
        <w:t>Suivi en compétition : Guillaume a été présent sur un grand nombre de compétitions (individuels, top poussins-benjamins, championnats jeunes, tops détection …)</w:t>
      </w:r>
    </w:p>
    <w:p w:rsidR="004C0EC8" w:rsidRPr="004C0EC8" w:rsidRDefault="004C0EC8" w:rsidP="004C0EC8">
      <w:pPr>
        <w:pStyle w:val="Paragraphedeliste1"/>
        <w:numPr>
          <w:ilvl w:val="1"/>
          <w:numId w:val="11"/>
        </w:numPr>
        <w:spacing w:after="0" w:line="100" w:lineRule="atLeast"/>
        <w:jc w:val="both"/>
        <w:rPr>
          <w:rFonts w:asciiTheme="minorHAnsi" w:hAnsiTheme="minorHAnsi"/>
        </w:rPr>
      </w:pPr>
      <w:r w:rsidRPr="004C0EC8">
        <w:rPr>
          <w:rFonts w:asciiTheme="minorHAnsi" w:hAnsiTheme="minorHAnsi"/>
        </w:rPr>
        <w:t xml:space="preserve">Handisport : il a participé à la journée handisport organisée à Rethel </w:t>
      </w:r>
    </w:p>
    <w:p w:rsidR="004C0EC8" w:rsidRPr="004C0EC8" w:rsidRDefault="004C0EC8" w:rsidP="004C0EC8">
      <w:pPr>
        <w:pStyle w:val="Paragraphedeliste1"/>
        <w:numPr>
          <w:ilvl w:val="1"/>
          <w:numId w:val="11"/>
        </w:numPr>
        <w:spacing w:after="0" w:line="100" w:lineRule="atLeast"/>
        <w:jc w:val="both"/>
        <w:rPr>
          <w:rFonts w:asciiTheme="minorHAnsi" w:hAnsiTheme="minorHAnsi"/>
          <w:b/>
          <w:i/>
        </w:rPr>
      </w:pPr>
      <w:r w:rsidRPr="004C0EC8">
        <w:rPr>
          <w:rFonts w:asciiTheme="minorHAnsi" w:hAnsiTheme="minorHAnsi"/>
        </w:rPr>
        <w:t>Sports en famille : il a participé à la journée sports en famille organisée à Saint Laurent.</w:t>
      </w:r>
    </w:p>
    <w:p w:rsidR="004C0EC8" w:rsidRDefault="004C0EC8" w:rsidP="004C0EC8">
      <w:pPr>
        <w:rPr>
          <w:rFonts w:asciiTheme="minorHAnsi" w:hAnsiTheme="minorHAnsi"/>
          <w:b/>
          <w:i/>
          <w:sz w:val="22"/>
          <w:szCs w:val="22"/>
        </w:rPr>
      </w:pPr>
    </w:p>
    <w:p w:rsidR="00E91DA3" w:rsidRPr="004C0EC8" w:rsidRDefault="00E91DA3" w:rsidP="004C0EC8">
      <w:pPr>
        <w:rPr>
          <w:rFonts w:asciiTheme="minorHAnsi" w:hAnsiTheme="minorHAnsi"/>
          <w:b/>
          <w:i/>
          <w:sz w:val="22"/>
          <w:szCs w:val="22"/>
        </w:rPr>
      </w:pPr>
    </w:p>
    <w:p w:rsidR="004C0EC8" w:rsidRDefault="004C0EC8" w:rsidP="00605E75">
      <w:pPr>
        <w:pStyle w:val="Paragraphedeliste"/>
        <w:rPr>
          <w:rFonts w:asciiTheme="minorHAnsi" w:hAnsiTheme="minorHAnsi"/>
        </w:rPr>
      </w:pPr>
    </w:p>
    <w:p w:rsidR="003A29F1" w:rsidRDefault="003A29F1" w:rsidP="00605E75">
      <w:pPr>
        <w:pStyle w:val="Paragraphedeliste"/>
        <w:rPr>
          <w:rFonts w:asciiTheme="minorHAnsi" w:hAnsiTheme="minorHAnsi"/>
        </w:rPr>
      </w:pPr>
      <w:r>
        <w:rPr>
          <w:rFonts w:asciiTheme="minorHAnsi" w:hAnsiTheme="minorHAnsi"/>
        </w:rPr>
        <w:t>Vivier au court signale qu’il a fait des demandes de renseignement sur les formations d’entraineur, et n’a pas eu de réponse.</w:t>
      </w:r>
    </w:p>
    <w:p w:rsidR="003A29F1" w:rsidRPr="004C0EC8" w:rsidRDefault="003A29F1" w:rsidP="00605E75">
      <w:pPr>
        <w:pStyle w:val="Paragraphedeliste"/>
        <w:rPr>
          <w:rFonts w:asciiTheme="minorHAnsi" w:hAnsiTheme="minorHAnsi"/>
        </w:rPr>
      </w:pPr>
    </w:p>
    <w:p w:rsidR="00D26854" w:rsidRPr="004C0EC8" w:rsidRDefault="00D26854" w:rsidP="00605E75">
      <w:pPr>
        <w:pStyle w:val="Paragraphedeliste"/>
        <w:numPr>
          <w:ilvl w:val="0"/>
          <w:numId w:val="3"/>
        </w:numPr>
        <w:rPr>
          <w:rFonts w:asciiTheme="minorHAnsi" w:hAnsiTheme="minorHAnsi"/>
          <w:b/>
        </w:rPr>
      </w:pPr>
      <w:r w:rsidRPr="004C0EC8">
        <w:rPr>
          <w:rFonts w:asciiTheme="minorHAnsi" w:hAnsiTheme="minorHAnsi"/>
          <w:b/>
        </w:rPr>
        <w:t>Intervention d</w:t>
      </w:r>
      <w:r w:rsidR="004C0EC8" w:rsidRPr="004C0EC8">
        <w:rPr>
          <w:rFonts w:asciiTheme="minorHAnsi" w:hAnsiTheme="minorHAnsi"/>
          <w:b/>
        </w:rPr>
        <w:t>es personnalités</w:t>
      </w:r>
    </w:p>
    <w:p w:rsidR="00E91DA3" w:rsidRDefault="004C0EC8" w:rsidP="00D26854">
      <w:pPr>
        <w:pStyle w:val="Paragraphedeliste"/>
        <w:rPr>
          <w:rFonts w:asciiTheme="minorHAnsi" w:hAnsiTheme="minorHAnsi"/>
        </w:rPr>
      </w:pPr>
      <w:r w:rsidRPr="004C0EC8">
        <w:rPr>
          <w:rFonts w:asciiTheme="minorHAnsi" w:hAnsiTheme="minorHAnsi"/>
        </w:rPr>
        <w:t xml:space="preserve">Mme </w:t>
      </w:r>
      <w:r w:rsidR="00E91DA3">
        <w:rPr>
          <w:rFonts w:asciiTheme="minorHAnsi" w:hAnsiTheme="minorHAnsi"/>
        </w:rPr>
        <w:t xml:space="preserve">ROY et </w:t>
      </w:r>
      <w:r w:rsidRPr="004C0EC8">
        <w:rPr>
          <w:rFonts w:asciiTheme="minorHAnsi" w:hAnsiTheme="minorHAnsi"/>
        </w:rPr>
        <w:t xml:space="preserve">Mr WATHY </w:t>
      </w:r>
      <w:r w:rsidR="00E91DA3">
        <w:rPr>
          <w:rFonts w:asciiTheme="minorHAnsi" w:hAnsiTheme="minorHAnsi"/>
        </w:rPr>
        <w:t>félicitent l’ensemble des membres du Comité pour leur investissement.</w:t>
      </w:r>
    </w:p>
    <w:p w:rsidR="004C0EC8" w:rsidRPr="004C0EC8" w:rsidRDefault="00E91DA3" w:rsidP="00D26854">
      <w:pPr>
        <w:pStyle w:val="Paragraphedeliste"/>
        <w:rPr>
          <w:rFonts w:asciiTheme="minorHAnsi" w:hAnsiTheme="minorHAnsi"/>
        </w:rPr>
      </w:pPr>
      <w:r>
        <w:rPr>
          <w:rFonts w:asciiTheme="minorHAnsi" w:hAnsiTheme="minorHAnsi"/>
        </w:rPr>
        <w:t xml:space="preserve">Mr WATHY souligne </w:t>
      </w:r>
      <w:r w:rsidR="004C0EC8" w:rsidRPr="004C0EC8">
        <w:rPr>
          <w:rFonts w:asciiTheme="minorHAnsi" w:hAnsiTheme="minorHAnsi"/>
        </w:rPr>
        <w:t>qu’il faut monter un dossier complet et qu’il appuiera notre demande de subvention.</w:t>
      </w:r>
    </w:p>
    <w:p w:rsidR="00D26854" w:rsidRPr="004C0EC8" w:rsidRDefault="00D26854" w:rsidP="00D26854">
      <w:pPr>
        <w:pStyle w:val="Paragraphedeliste"/>
        <w:rPr>
          <w:rFonts w:asciiTheme="minorHAnsi" w:hAnsiTheme="minorHAnsi"/>
        </w:rPr>
      </w:pPr>
    </w:p>
    <w:p w:rsidR="00B07369" w:rsidRPr="004C0EC8" w:rsidRDefault="00D26854" w:rsidP="00D26854">
      <w:pPr>
        <w:pStyle w:val="Paragraphedeliste"/>
        <w:numPr>
          <w:ilvl w:val="0"/>
          <w:numId w:val="3"/>
        </w:numPr>
        <w:rPr>
          <w:rFonts w:asciiTheme="minorHAnsi" w:hAnsiTheme="minorHAnsi"/>
          <w:b/>
        </w:rPr>
      </w:pPr>
      <w:r w:rsidRPr="004C0EC8">
        <w:rPr>
          <w:rFonts w:asciiTheme="minorHAnsi" w:hAnsiTheme="minorHAnsi"/>
          <w:b/>
        </w:rPr>
        <w:t>Informations et q</w:t>
      </w:r>
      <w:r w:rsidR="00B07369" w:rsidRPr="004C0EC8">
        <w:rPr>
          <w:rFonts w:asciiTheme="minorHAnsi" w:hAnsiTheme="minorHAnsi"/>
          <w:b/>
        </w:rPr>
        <w:t>uestions diverses.</w:t>
      </w:r>
    </w:p>
    <w:p w:rsidR="00E91DA3" w:rsidRDefault="00E91DA3" w:rsidP="004C0EC8">
      <w:pPr>
        <w:pStyle w:val="Paragraphedeliste"/>
        <w:rPr>
          <w:rFonts w:asciiTheme="minorHAnsi" w:hAnsiTheme="minorHAnsi"/>
        </w:rPr>
      </w:pPr>
      <w:r>
        <w:rPr>
          <w:rFonts w:asciiTheme="minorHAnsi" w:hAnsiTheme="minorHAnsi"/>
        </w:rPr>
        <w:t>Soirée des capitaines d’équipes le vendredi 11 septembre 2015.</w:t>
      </w:r>
    </w:p>
    <w:p w:rsidR="00D26854" w:rsidRDefault="00E91DA3" w:rsidP="004C0EC8">
      <w:pPr>
        <w:pStyle w:val="Paragraphedeliste"/>
        <w:rPr>
          <w:rFonts w:asciiTheme="minorHAnsi" w:hAnsiTheme="minorHAnsi"/>
        </w:rPr>
      </w:pPr>
      <w:r>
        <w:rPr>
          <w:rFonts w:asciiTheme="minorHAnsi" w:hAnsiTheme="minorHAnsi"/>
        </w:rPr>
        <w:t>Xavier constate beaucoup d’erreurs dans les feuilles de rencontres.</w:t>
      </w:r>
    </w:p>
    <w:p w:rsidR="00E91DA3" w:rsidRPr="004C0EC8" w:rsidRDefault="00E91DA3" w:rsidP="004C0EC8">
      <w:pPr>
        <w:pStyle w:val="Paragraphedeliste"/>
        <w:rPr>
          <w:rFonts w:asciiTheme="minorHAnsi" w:hAnsiTheme="minorHAnsi"/>
        </w:rPr>
      </w:pPr>
    </w:p>
    <w:p w:rsidR="00507805" w:rsidRPr="004C0EC8" w:rsidRDefault="001112C6" w:rsidP="00B07369">
      <w:pPr>
        <w:rPr>
          <w:rFonts w:asciiTheme="minorHAnsi" w:hAnsiTheme="minorHAnsi"/>
          <w:sz w:val="22"/>
          <w:szCs w:val="22"/>
        </w:rPr>
      </w:pPr>
      <w:r w:rsidRPr="004C0EC8">
        <w:rPr>
          <w:rFonts w:asciiTheme="minorHAnsi" w:hAnsiTheme="minorHAnsi"/>
          <w:sz w:val="22"/>
          <w:szCs w:val="22"/>
        </w:rPr>
        <w:t>Fin de l’Assemblée Générale à 1</w:t>
      </w:r>
      <w:r w:rsidR="009256BB">
        <w:rPr>
          <w:rFonts w:asciiTheme="minorHAnsi" w:hAnsiTheme="minorHAnsi"/>
          <w:sz w:val="22"/>
          <w:szCs w:val="22"/>
        </w:rPr>
        <w:t>6</w:t>
      </w:r>
      <w:r w:rsidRPr="004C0EC8">
        <w:rPr>
          <w:rFonts w:asciiTheme="minorHAnsi" w:hAnsiTheme="minorHAnsi"/>
          <w:sz w:val="22"/>
          <w:szCs w:val="22"/>
        </w:rPr>
        <w:t>h</w:t>
      </w:r>
      <w:r w:rsidR="00673985">
        <w:rPr>
          <w:rFonts w:asciiTheme="minorHAnsi" w:hAnsiTheme="minorHAnsi"/>
          <w:sz w:val="22"/>
          <w:szCs w:val="22"/>
        </w:rPr>
        <w:t>45</w:t>
      </w:r>
      <w:r w:rsidR="00AF3499" w:rsidRPr="004C0EC8">
        <w:rPr>
          <w:rFonts w:asciiTheme="minorHAnsi" w:hAnsiTheme="minorHAnsi"/>
          <w:sz w:val="22"/>
          <w:szCs w:val="22"/>
        </w:rPr>
        <w:t xml:space="preserve">, Un moment de convivialité est </w:t>
      </w:r>
      <w:proofErr w:type="gramStart"/>
      <w:r w:rsidR="00AF3499" w:rsidRPr="004C0EC8">
        <w:rPr>
          <w:rFonts w:asciiTheme="minorHAnsi" w:hAnsiTheme="minorHAnsi"/>
          <w:sz w:val="22"/>
          <w:szCs w:val="22"/>
        </w:rPr>
        <w:t>offert</w:t>
      </w:r>
      <w:proofErr w:type="gramEnd"/>
      <w:r w:rsidR="00436C50" w:rsidRPr="004C0EC8">
        <w:rPr>
          <w:rFonts w:asciiTheme="minorHAnsi" w:hAnsiTheme="minorHAnsi"/>
          <w:sz w:val="22"/>
          <w:szCs w:val="22"/>
        </w:rPr>
        <w:t xml:space="preserve"> </w:t>
      </w:r>
      <w:r w:rsidR="00AF3499" w:rsidRPr="004C0EC8">
        <w:rPr>
          <w:rFonts w:asciiTheme="minorHAnsi" w:hAnsiTheme="minorHAnsi"/>
          <w:sz w:val="22"/>
          <w:szCs w:val="22"/>
        </w:rPr>
        <w:t xml:space="preserve"> par le Comité aux participants</w:t>
      </w:r>
      <w:r w:rsidR="00B07369" w:rsidRPr="004C0EC8">
        <w:rPr>
          <w:rFonts w:asciiTheme="minorHAnsi" w:hAnsiTheme="minorHAnsi"/>
          <w:sz w:val="22"/>
          <w:szCs w:val="22"/>
        </w:rPr>
        <w:t>.</w:t>
      </w:r>
    </w:p>
    <w:sectPr w:rsidR="00507805" w:rsidRPr="004C0EC8" w:rsidSect="004C0EC8">
      <w:type w:val="continuous"/>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D21" w:rsidRDefault="00597D21">
      <w:r>
        <w:separator/>
      </w:r>
    </w:p>
  </w:endnote>
  <w:endnote w:type="continuationSeparator" w:id="0">
    <w:p w:rsidR="00597D21" w:rsidRDefault="0059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altName w:val="Times New Roman"/>
    <w:charset w:val="00"/>
    <w:family w:val="roman"/>
    <w:pitch w:val="variable"/>
  </w:font>
  <w:font w:name="font182">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QTBlackFores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D21" w:rsidRDefault="00597D21">
      <w:r>
        <w:separator/>
      </w:r>
    </w:p>
  </w:footnote>
  <w:footnote w:type="continuationSeparator" w:id="0">
    <w:p w:rsidR="00597D21" w:rsidRDefault="00597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Footlight MT Light" w:hAnsi="Footlight MT Light" w:cs="font182"/>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CEC5E27"/>
    <w:multiLevelType w:val="hybridMultilevel"/>
    <w:tmpl w:val="153E4380"/>
    <w:lvl w:ilvl="0" w:tplc="9E34C68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1BCE6C2F"/>
    <w:multiLevelType w:val="hybridMultilevel"/>
    <w:tmpl w:val="146A8FA4"/>
    <w:lvl w:ilvl="0" w:tplc="BEC634B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E76DD6"/>
    <w:multiLevelType w:val="singleLevel"/>
    <w:tmpl w:val="1AB4C652"/>
    <w:lvl w:ilvl="0">
      <w:numFmt w:val="bullet"/>
      <w:lvlText w:val=""/>
      <w:lvlJc w:val="left"/>
      <w:pPr>
        <w:tabs>
          <w:tab w:val="num" w:pos="705"/>
        </w:tabs>
        <w:ind w:left="705" w:hanging="705"/>
      </w:pPr>
      <w:rPr>
        <w:rFonts w:ascii="Wingdings 3" w:hAnsi="Wingdings 3" w:hint="default"/>
      </w:rPr>
    </w:lvl>
  </w:abstractNum>
  <w:abstractNum w:abstractNumId="5">
    <w:nsid w:val="2AB10008"/>
    <w:multiLevelType w:val="hybridMultilevel"/>
    <w:tmpl w:val="E4089418"/>
    <w:lvl w:ilvl="0" w:tplc="F194453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BFE7852"/>
    <w:multiLevelType w:val="hybridMultilevel"/>
    <w:tmpl w:val="119E591C"/>
    <w:lvl w:ilvl="0" w:tplc="50426D22">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0F530F8"/>
    <w:multiLevelType w:val="hybridMultilevel"/>
    <w:tmpl w:val="AC72FDB4"/>
    <w:lvl w:ilvl="0" w:tplc="CAA6DD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256247E"/>
    <w:multiLevelType w:val="hybridMultilevel"/>
    <w:tmpl w:val="565C588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DF0092"/>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nsid w:val="69232FF1"/>
    <w:multiLevelType w:val="hybridMultilevel"/>
    <w:tmpl w:val="6D20F47A"/>
    <w:lvl w:ilvl="0" w:tplc="040C0001">
      <w:start w:val="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E075FF0"/>
    <w:multiLevelType w:val="hybridMultilevel"/>
    <w:tmpl w:val="68AADEB8"/>
    <w:lvl w:ilvl="0" w:tplc="C18EE9F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11"/>
  </w:num>
  <w:num w:numId="5">
    <w:abstractNumId w:val="6"/>
  </w:num>
  <w:num w:numId="6">
    <w:abstractNumId w:val="8"/>
  </w:num>
  <w:num w:numId="7">
    <w:abstractNumId w:val="9"/>
  </w:num>
  <w:num w:numId="8">
    <w:abstractNumId w:val="3"/>
  </w:num>
  <w:num w:numId="9">
    <w:abstractNumId w:val="7"/>
  </w:num>
  <w:num w:numId="10">
    <w:abstractNumId w:val="1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C2"/>
    <w:rsid w:val="00023ECF"/>
    <w:rsid w:val="00026608"/>
    <w:rsid w:val="0004507A"/>
    <w:rsid w:val="00082C0A"/>
    <w:rsid w:val="000C641B"/>
    <w:rsid w:val="00102374"/>
    <w:rsid w:val="001112C6"/>
    <w:rsid w:val="0016013A"/>
    <w:rsid w:val="00166F19"/>
    <w:rsid w:val="00176568"/>
    <w:rsid w:val="001A150F"/>
    <w:rsid w:val="002021F8"/>
    <w:rsid w:val="00222370"/>
    <w:rsid w:val="00224009"/>
    <w:rsid w:val="002E4058"/>
    <w:rsid w:val="00341E6A"/>
    <w:rsid w:val="0034538B"/>
    <w:rsid w:val="00352F81"/>
    <w:rsid w:val="003668C6"/>
    <w:rsid w:val="00373989"/>
    <w:rsid w:val="003A29F1"/>
    <w:rsid w:val="003D600C"/>
    <w:rsid w:val="00401BC2"/>
    <w:rsid w:val="00436C50"/>
    <w:rsid w:val="004A069A"/>
    <w:rsid w:val="004A4863"/>
    <w:rsid w:val="004A4BE2"/>
    <w:rsid w:val="004C0EC8"/>
    <w:rsid w:val="004C3C68"/>
    <w:rsid w:val="004D2CC2"/>
    <w:rsid w:val="00507805"/>
    <w:rsid w:val="00514698"/>
    <w:rsid w:val="005245B2"/>
    <w:rsid w:val="00534827"/>
    <w:rsid w:val="005638CA"/>
    <w:rsid w:val="00597D21"/>
    <w:rsid w:val="005B0507"/>
    <w:rsid w:val="005D53CE"/>
    <w:rsid w:val="00605E75"/>
    <w:rsid w:val="00642F8D"/>
    <w:rsid w:val="00673985"/>
    <w:rsid w:val="00694F6A"/>
    <w:rsid w:val="006C3DD4"/>
    <w:rsid w:val="006C40D4"/>
    <w:rsid w:val="007060B8"/>
    <w:rsid w:val="00760771"/>
    <w:rsid w:val="00780FAA"/>
    <w:rsid w:val="007B486D"/>
    <w:rsid w:val="007C002F"/>
    <w:rsid w:val="00810310"/>
    <w:rsid w:val="00841C3B"/>
    <w:rsid w:val="008934E9"/>
    <w:rsid w:val="008C7C1E"/>
    <w:rsid w:val="008D5890"/>
    <w:rsid w:val="00900BC7"/>
    <w:rsid w:val="00906EA1"/>
    <w:rsid w:val="009256BB"/>
    <w:rsid w:val="00947EBE"/>
    <w:rsid w:val="009A06B0"/>
    <w:rsid w:val="00A045B4"/>
    <w:rsid w:val="00A90C24"/>
    <w:rsid w:val="00AC330E"/>
    <w:rsid w:val="00AE2E49"/>
    <w:rsid w:val="00AF3499"/>
    <w:rsid w:val="00B07369"/>
    <w:rsid w:val="00B8451E"/>
    <w:rsid w:val="00BF1890"/>
    <w:rsid w:val="00C465CC"/>
    <w:rsid w:val="00C60537"/>
    <w:rsid w:val="00CB2F56"/>
    <w:rsid w:val="00CB59A8"/>
    <w:rsid w:val="00CF3403"/>
    <w:rsid w:val="00D26854"/>
    <w:rsid w:val="00DE3CA6"/>
    <w:rsid w:val="00E26521"/>
    <w:rsid w:val="00E34E77"/>
    <w:rsid w:val="00E644C2"/>
    <w:rsid w:val="00E91DA3"/>
    <w:rsid w:val="00E94C16"/>
    <w:rsid w:val="00EA3626"/>
    <w:rsid w:val="00F05047"/>
    <w:rsid w:val="00F32B1D"/>
    <w:rsid w:val="00F37394"/>
    <w:rsid w:val="00FA38C7"/>
    <w:rsid w:val="00FE2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sz w:val="24"/>
    </w:rPr>
  </w:style>
  <w:style w:type="paragraph" w:styleId="Titre2">
    <w:name w:val="heading 2"/>
    <w:basedOn w:val="Normal"/>
    <w:next w:val="Normal"/>
    <w:qFormat/>
    <w:pPr>
      <w:keepNext/>
      <w:jc w:val="center"/>
      <w:outlineLvl w:val="1"/>
    </w:pPr>
    <w:rPr>
      <w:rFonts w:ascii="QTBlackForest" w:hAnsi="QTBlackForest"/>
      <w:sz w:val="28"/>
    </w:rPr>
  </w:style>
  <w:style w:type="paragraph" w:styleId="Titre3">
    <w:name w:val="heading 3"/>
    <w:basedOn w:val="Normal"/>
    <w:next w:val="Normal"/>
    <w:qFormat/>
    <w:pPr>
      <w:keepNext/>
      <w:ind w:left="567"/>
      <w:outlineLvl w:val="2"/>
    </w:pPr>
    <w:rPr>
      <w:sz w:val="24"/>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ind w:left="567" w:right="567"/>
      <w:jc w:val="center"/>
      <w:outlineLvl w:val="4"/>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Retraitcorpsdetexte">
    <w:name w:val="Body Text Indent"/>
    <w:basedOn w:val="Normal"/>
    <w:semiHidden/>
    <w:pPr>
      <w:spacing w:after="120"/>
      <w:ind w:left="1134" w:firstLine="1701"/>
    </w:pPr>
    <w:rPr>
      <w:sz w:val="28"/>
    </w:rPr>
  </w:style>
  <w:style w:type="paragraph" w:customStyle="1" w:styleId="Contenudetableau">
    <w:name w:val="Contenu de tableau"/>
    <w:basedOn w:val="Corpsdetexte"/>
    <w:pPr>
      <w:suppressLineNumbers/>
      <w:suppressAutoHyphens/>
    </w:pPr>
  </w:style>
  <w:style w:type="paragraph" w:customStyle="1" w:styleId="Titredetableau">
    <w:name w:val="Titre de tableau"/>
    <w:basedOn w:val="Contenudetableau"/>
    <w:pPr>
      <w:jc w:val="center"/>
    </w:pPr>
    <w:rPr>
      <w:b/>
      <w:i/>
    </w:rPr>
  </w:style>
  <w:style w:type="paragraph" w:styleId="Corpsdetexte">
    <w:name w:val="Body Text"/>
    <w:basedOn w:val="Normal"/>
    <w:semiHidden/>
    <w:pPr>
      <w:spacing w:after="120"/>
    </w:pPr>
  </w:style>
  <w:style w:type="paragraph" w:styleId="Paragraphedeliste">
    <w:name w:val="List Paragraph"/>
    <w:basedOn w:val="Normal"/>
    <w:uiPriority w:val="34"/>
    <w:qFormat/>
    <w:rsid w:val="00FA38C7"/>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8934E9"/>
    <w:rPr>
      <w:rFonts w:ascii="Tahoma" w:hAnsi="Tahoma" w:cs="Tahoma"/>
      <w:sz w:val="16"/>
      <w:szCs w:val="16"/>
    </w:rPr>
  </w:style>
  <w:style w:type="character" w:customStyle="1" w:styleId="TextedebullesCar">
    <w:name w:val="Texte de bulles Car"/>
    <w:basedOn w:val="Policepardfaut"/>
    <w:link w:val="Textedebulles"/>
    <w:uiPriority w:val="99"/>
    <w:semiHidden/>
    <w:rsid w:val="008934E9"/>
    <w:rPr>
      <w:rFonts w:ascii="Tahoma" w:hAnsi="Tahoma" w:cs="Tahoma"/>
      <w:sz w:val="16"/>
      <w:szCs w:val="16"/>
    </w:rPr>
  </w:style>
  <w:style w:type="paragraph" w:customStyle="1" w:styleId="Paragraphedeliste1">
    <w:name w:val="Paragraphe de liste1"/>
    <w:basedOn w:val="Normal"/>
    <w:rsid w:val="004C0EC8"/>
    <w:pPr>
      <w:suppressAutoHyphens/>
      <w:spacing w:after="200" w:line="276" w:lineRule="auto"/>
      <w:ind w:left="720"/>
    </w:pPr>
    <w:rPr>
      <w:rFonts w:ascii="Calibri" w:eastAsia="SimSun" w:hAnsi="Calibri" w:cs="font182"/>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pPr>
      <w:keepNext/>
      <w:jc w:val="center"/>
      <w:outlineLvl w:val="0"/>
    </w:pPr>
    <w:rPr>
      <w:sz w:val="24"/>
    </w:rPr>
  </w:style>
  <w:style w:type="paragraph" w:styleId="Titre2">
    <w:name w:val="heading 2"/>
    <w:basedOn w:val="Normal"/>
    <w:next w:val="Normal"/>
    <w:qFormat/>
    <w:pPr>
      <w:keepNext/>
      <w:jc w:val="center"/>
      <w:outlineLvl w:val="1"/>
    </w:pPr>
    <w:rPr>
      <w:rFonts w:ascii="QTBlackForest" w:hAnsi="QTBlackForest"/>
      <w:sz w:val="28"/>
    </w:rPr>
  </w:style>
  <w:style w:type="paragraph" w:styleId="Titre3">
    <w:name w:val="heading 3"/>
    <w:basedOn w:val="Normal"/>
    <w:next w:val="Normal"/>
    <w:qFormat/>
    <w:pPr>
      <w:keepNext/>
      <w:ind w:left="567"/>
      <w:outlineLvl w:val="2"/>
    </w:pPr>
    <w:rPr>
      <w:sz w:val="24"/>
    </w:rPr>
  </w:style>
  <w:style w:type="paragraph" w:styleId="Titre4">
    <w:name w:val="heading 4"/>
    <w:basedOn w:val="Normal"/>
    <w:next w:val="Normal"/>
    <w:qFormat/>
    <w:pPr>
      <w:keepNext/>
      <w:outlineLvl w:val="3"/>
    </w:pPr>
    <w:rPr>
      <w:sz w:val="24"/>
    </w:rPr>
  </w:style>
  <w:style w:type="paragraph" w:styleId="Titre5">
    <w:name w:val="heading 5"/>
    <w:basedOn w:val="Normal"/>
    <w:next w:val="Normal"/>
    <w:qFormat/>
    <w:pPr>
      <w:keepNext/>
      <w:ind w:left="567" w:right="567"/>
      <w:jc w:val="center"/>
      <w:outlineLvl w:val="4"/>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Retraitcorpsdetexte">
    <w:name w:val="Body Text Indent"/>
    <w:basedOn w:val="Normal"/>
    <w:semiHidden/>
    <w:pPr>
      <w:spacing w:after="120"/>
      <w:ind w:left="1134" w:firstLine="1701"/>
    </w:pPr>
    <w:rPr>
      <w:sz w:val="28"/>
    </w:rPr>
  </w:style>
  <w:style w:type="paragraph" w:customStyle="1" w:styleId="Contenudetableau">
    <w:name w:val="Contenu de tableau"/>
    <w:basedOn w:val="Corpsdetexte"/>
    <w:pPr>
      <w:suppressLineNumbers/>
      <w:suppressAutoHyphens/>
    </w:pPr>
  </w:style>
  <w:style w:type="paragraph" w:customStyle="1" w:styleId="Titredetableau">
    <w:name w:val="Titre de tableau"/>
    <w:basedOn w:val="Contenudetableau"/>
    <w:pPr>
      <w:jc w:val="center"/>
    </w:pPr>
    <w:rPr>
      <w:b/>
      <w:i/>
    </w:rPr>
  </w:style>
  <w:style w:type="paragraph" w:styleId="Corpsdetexte">
    <w:name w:val="Body Text"/>
    <w:basedOn w:val="Normal"/>
    <w:semiHidden/>
    <w:pPr>
      <w:spacing w:after="120"/>
    </w:pPr>
  </w:style>
  <w:style w:type="paragraph" w:styleId="Paragraphedeliste">
    <w:name w:val="List Paragraph"/>
    <w:basedOn w:val="Normal"/>
    <w:uiPriority w:val="34"/>
    <w:qFormat/>
    <w:rsid w:val="00FA38C7"/>
    <w:pPr>
      <w:spacing w:after="200" w:line="276"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8934E9"/>
    <w:rPr>
      <w:rFonts w:ascii="Tahoma" w:hAnsi="Tahoma" w:cs="Tahoma"/>
      <w:sz w:val="16"/>
      <w:szCs w:val="16"/>
    </w:rPr>
  </w:style>
  <w:style w:type="character" w:customStyle="1" w:styleId="TextedebullesCar">
    <w:name w:val="Texte de bulles Car"/>
    <w:basedOn w:val="Policepardfaut"/>
    <w:link w:val="Textedebulles"/>
    <w:uiPriority w:val="99"/>
    <w:semiHidden/>
    <w:rsid w:val="008934E9"/>
    <w:rPr>
      <w:rFonts w:ascii="Tahoma" w:hAnsi="Tahoma" w:cs="Tahoma"/>
      <w:sz w:val="16"/>
      <w:szCs w:val="16"/>
    </w:rPr>
  </w:style>
  <w:style w:type="paragraph" w:customStyle="1" w:styleId="Paragraphedeliste1">
    <w:name w:val="Paragraphe de liste1"/>
    <w:basedOn w:val="Normal"/>
    <w:rsid w:val="004C0EC8"/>
    <w:pPr>
      <w:suppressAutoHyphens/>
      <w:spacing w:after="200" w:line="276" w:lineRule="auto"/>
      <w:ind w:left="720"/>
    </w:pPr>
    <w:rPr>
      <w:rFonts w:ascii="Calibri" w:eastAsia="SimSun" w:hAnsi="Calibri" w:cs="font18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1122</Words>
  <Characters>6172</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Préfecture des Ardennes</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Proprietaire</cp:lastModifiedBy>
  <cp:revision>7</cp:revision>
  <cp:lastPrinted>2004-07-20T14:24:00Z</cp:lastPrinted>
  <dcterms:created xsi:type="dcterms:W3CDTF">2015-09-14T13:41:00Z</dcterms:created>
  <dcterms:modified xsi:type="dcterms:W3CDTF">2016-05-24T12:19:00Z</dcterms:modified>
</cp:coreProperties>
</file>